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4DD8C" w14:textId="77777777" w:rsidR="00794A10" w:rsidRDefault="001D47A0">
      <w:pPr>
        <w:spacing w:after="40" w:line="259" w:lineRule="auto"/>
      </w:pPr>
      <w:r>
        <w:rPr>
          <w:noProof/>
        </w:rPr>
        <w:drawing>
          <wp:anchor distT="0" distB="0" distL="114300" distR="114300" simplePos="0" relativeHeight="251658240" behindDoc="0" locked="0" layoutInCell="1" allowOverlap="0" wp14:anchorId="566E20D1" wp14:editId="59EDD08F">
            <wp:simplePos x="0" y="0"/>
            <wp:positionH relativeFrom="column">
              <wp:posOffset>0</wp:posOffset>
            </wp:positionH>
            <wp:positionV relativeFrom="paragraph">
              <wp:posOffset>-54346</wp:posOffset>
            </wp:positionV>
            <wp:extent cx="1143000" cy="990600"/>
            <wp:effectExtent l="0" t="0" r="0" b="0"/>
            <wp:wrapSquare wrapText="bothSides"/>
            <wp:docPr id="314" name="Picture 314"/>
            <wp:cNvGraphicFramePr/>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7"/>
                    <a:stretch>
                      <a:fillRect/>
                    </a:stretch>
                  </pic:blipFill>
                  <pic:spPr>
                    <a:xfrm>
                      <a:off x="0" y="0"/>
                      <a:ext cx="1143000" cy="990600"/>
                    </a:xfrm>
                    <a:prstGeom prst="rect">
                      <a:avLst/>
                    </a:prstGeom>
                  </pic:spPr>
                </pic:pic>
              </a:graphicData>
            </a:graphic>
          </wp:anchor>
        </w:drawing>
      </w:r>
      <w:r>
        <w:rPr>
          <w:b/>
          <w:sz w:val="36"/>
        </w:rPr>
        <w:t xml:space="preserve">Pupil Development Grant 26-27  </w:t>
      </w:r>
    </w:p>
    <w:p w14:paraId="4C23F5B0" w14:textId="77777777" w:rsidR="00794A10" w:rsidRDefault="001D47A0">
      <w:pPr>
        <w:spacing w:after="0" w:line="259" w:lineRule="auto"/>
      </w:pPr>
      <w:r>
        <w:rPr>
          <w:b/>
          <w:sz w:val="36"/>
        </w:rPr>
        <w:t xml:space="preserve">Whitchurch Primary School  </w:t>
      </w:r>
    </w:p>
    <w:p w14:paraId="1A9532C3" w14:textId="77777777" w:rsidR="00794A10" w:rsidRDefault="001D47A0">
      <w:pPr>
        <w:spacing w:after="0" w:line="262" w:lineRule="auto"/>
        <w:ind w:left="1830" w:right="7867" w:firstLine="0"/>
      </w:pPr>
      <w:r>
        <w:rPr>
          <w:rFonts w:ascii="Calibri" w:eastAsia="Calibri" w:hAnsi="Calibri" w:cs="Calibri"/>
          <w:sz w:val="22"/>
        </w:rPr>
        <w:t xml:space="preserve"> </w:t>
      </w:r>
      <w:r>
        <w:t xml:space="preserve"> </w:t>
      </w:r>
    </w:p>
    <w:p w14:paraId="68C923CD" w14:textId="77777777" w:rsidR="00794A10" w:rsidRDefault="001D47A0">
      <w:pPr>
        <w:spacing w:after="0" w:line="259" w:lineRule="auto"/>
        <w:ind w:left="1830" w:firstLine="0"/>
      </w:pPr>
      <w:r>
        <w:t xml:space="preserve"> </w:t>
      </w:r>
    </w:p>
    <w:p w14:paraId="076F5BD3" w14:textId="77777777" w:rsidR="00794A10" w:rsidRDefault="001D47A0">
      <w:pPr>
        <w:spacing w:after="0" w:line="259" w:lineRule="auto"/>
        <w:ind w:left="0" w:firstLine="0"/>
      </w:pPr>
      <w:r>
        <w:t xml:space="preserve"> </w:t>
      </w:r>
    </w:p>
    <w:p w14:paraId="562253CA" w14:textId="77777777" w:rsidR="00794A10" w:rsidRDefault="001D47A0">
      <w:pPr>
        <w:ind w:left="-5" w:right="52"/>
      </w:pPr>
      <w:r>
        <w:t xml:space="preserve">This statement details our school’s use of the PDG for the 2026 to 2027 academic year.  </w:t>
      </w:r>
    </w:p>
    <w:p w14:paraId="7DF557AD" w14:textId="77777777" w:rsidR="00794A10" w:rsidRDefault="001D47A0">
      <w:pPr>
        <w:spacing w:after="0" w:line="259" w:lineRule="auto"/>
        <w:ind w:left="0" w:firstLine="0"/>
      </w:pPr>
      <w:r>
        <w:t xml:space="preserve"> </w:t>
      </w:r>
    </w:p>
    <w:p w14:paraId="48318C3F" w14:textId="77777777" w:rsidR="00794A10" w:rsidRDefault="001D47A0">
      <w:pPr>
        <w:ind w:left="-5" w:right="52"/>
      </w:pPr>
      <w:r>
        <w:t xml:space="preserve">It outlines our strategy, how we intend to spend the funding in this academic year and the effect that last year’s spending had within our school.  </w:t>
      </w:r>
    </w:p>
    <w:p w14:paraId="2FDE253A" w14:textId="77777777" w:rsidR="00794A10" w:rsidRDefault="001D47A0">
      <w:pPr>
        <w:spacing w:after="68" w:line="259" w:lineRule="auto"/>
        <w:ind w:left="0" w:firstLine="0"/>
      </w:pPr>
      <w:r>
        <w:t xml:space="preserve"> </w:t>
      </w:r>
    </w:p>
    <w:p w14:paraId="784701D3" w14:textId="77777777" w:rsidR="00794A10" w:rsidRDefault="001D47A0">
      <w:pPr>
        <w:pStyle w:val="Heading1"/>
        <w:ind w:left="-5"/>
      </w:pPr>
      <w:r>
        <w:t xml:space="preserve">School Overview </w:t>
      </w:r>
    </w:p>
    <w:p w14:paraId="571E0119" w14:textId="77777777" w:rsidR="00794A10" w:rsidRDefault="001D47A0">
      <w:pPr>
        <w:spacing w:after="0" w:line="259" w:lineRule="auto"/>
        <w:ind w:left="0" w:firstLine="0"/>
      </w:pPr>
      <w:r>
        <w:rPr>
          <w:rFonts w:ascii="Calibri" w:eastAsia="Calibri" w:hAnsi="Calibri" w:cs="Calibri"/>
          <w:sz w:val="22"/>
        </w:rPr>
        <w:t xml:space="preserve"> </w:t>
      </w:r>
    </w:p>
    <w:tbl>
      <w:tblPr>
        <w:tblStyle w:val="TableGrid"/>
        <w:tblW w:w="9020" w:type="dxa"/>
        <w:tblInd w:w="0" w:type="dxa"/>
        <w:tblCellMar>
          <w:top w:w="56" w:type="dxa"/>
          <w:left w:w="105" w:type="dxa"/>
          <w:bottom w:w="0" w:type="dxa"/>
          <w:right w:w="115" w:type="dxa"/>
        </w:tblCellMar>
        <w:tblLook w:val="04A0" w:firstRow="1" w:lastRow="0" w:firstColumn="1" w:lastColumn="0" w:noHBand="0" w:noVBand="1"/>
      </w:tblPr>
      <w:tblGrid>
        <w:gridCol w:w="6220"/>
        <w:gridCol w:w="2800"/>
      </w:tblGrid>
      <w:tr w:rsidR="00794A10" w14:paraId="252B96F7" w14:textId="77777777">
        <w:trPr>
          <w:trHeight w:val="457"/>
        </w:trPr>
        <w:tc>
          <w:tcPr>
            <w:tcW w:w="6220" w:type="dxa"/>
            <w:tcBorders>
              <w:top w:val="single" w:sz="8" w:space="0" w:color="000000"/>
              <w:left w:val="single" w:sz="8" w:space="0" w:color="000000"/>
              <w:bottom w:val="single" w:sz="8" w:space="0" w:color="000000"/>
              <w:right w:val="single" w:sz="8" w:space="0" w:color="000000"/>
            </w:tcBorders>
            <w:shd w:val="clear" w:color="auto" w:fill="DFE7ED"/>
          </w:tcPr>
          <w:p w14:paraId="351D0941" w14:textId="77777777" w:rsidR="00794A10" w:rsidRDefault="001D47A0">
            <w:pPr>
              <w:spacing w:after="0" w:line="259" w:lineRule="auto"/>
              <w:ind w:left="0" w:firstLine="0"/>
            </w:pPr>
            <w:r>
              <w:rPr>
                <w:b/>
              </w:rPr>
              <w:t>Detail</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shd w:val="clear" w:color="auto" w:fill="DFE7ED"/>
          </w:tcPr>
          <w:p w14:paraId="35F8CF0B" w14:textId="77777777" w:rsidR="00794A10" w:rsidRDefault="001D47A0">
            <w:pPr>
              <w:spacing w:after="0" w:line="259" w:lineRule="auto"/>
              <w:ind w:left="5" w:firstLine="0"/>
            </w:pPr>
            <w:r>
              <w:rPr>
                <w:b/>
              </w:rPr>
              <w:t>Data</w:t>
            </w:r>
            <w:r>
              <w:rPr>
                <w:rFonts w:ascii="Calibri" w:eastAsia="Calibri" w:hAnsi="Calibri" w:cs="Calibri"/>
                <w:sz w:val="22"/>
              </w:rPr>
              <w:t xml:space="preserve"> </w:t>
            </w:r>
          </w:p>
        </w:tc>
      </w:tr>
      <w:tr w:rsidR="00794A10" w14:paraId="573C5E5A" w14:textId="77777777">
        <w:trPr>
          <w:trHeight w:val="723"/>
        </w:trPr>
        <w:tc>
          <w:tcPr>
            <w:tcW w:w="6220" w:type="dxa"/>
            <w:tcBorders>
              <w:top w:val="single" w:sz="8" w:space="0" w:color="000000"/>
              <w:left w:val="single" w:sz="8" w:space="0" w:color="000000"/>
              <w:bottom w:val="single" w:sz="8" w:space="0" w:color="000000"/>
              <w:right w:val="single" w:sz="8" w:space="0" w:color="000000"/>
            </w:tcBorders>
          </w:tcPr>
          <w:p w14:paraId="144B3D87" w14:textId="77777777" w:rsidR="00794A10" w:rsidRDefault="001D47A0">
            <w:pPr>
              <w:spacing w:after="0" w:line="259" w:lineRule="auto"/>
              <w:ind w:left="0" w:firstLine="0"/>
            </w:pPr>
            <w:r>
              <w:rPr>
                <w:color w:val="0D0D0D"/>
              </w:rPr>
              <w:t>School name</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25841593" w14:textId="77777777" w:rsidR="00794A10" w:rsidRDefault="001D47A0">
            <w:pPr>
              <w:spacing w:after="0" w:line="259" w:lineRule="auto"/>
              <w:ind w:left="5" w:firstLine="0"/>
            </w:pPr>
            <w:r>
              <w:rPr>
                <w:color w:val="0D0D0D"/>
              </w:rPr>
              <w:t>Whitchurch Primary School</w:t>
            </w:r>
            <w:r>
              <w:rPr>
                <w:rFonts w:ascii="Calibri" w:eastAsia="Calibri" w:hAnsi="Calibri" w:cs="Calibri"/>
                <w:sz w:val="22"/>
              </w:rPr>
              <w:t xml:space="preserve"> </w:t>
            </w:r>
          </w:p>
        </w:tc>
      </w:tr>
      <w:tr w:rsidR="00794A10" w14:paraId="656C25AF" w14:textId="77777777">
        <w:trPr>
          <w:trHeight w:val="440"/>
        </w:trPr>
        <w:tc>
          <w:tcPr>
            <w:tcW w:w="6220" w:type="dxa"/>
            <w:tcBorders>
              <w:top w:val="single" w:sz="8" w:space="0" w:color="000000"/>
              <w:left w:val="single" w:sz="8" w:space="0" w:color="000000"/>
              <w:bottom w:val="single" w:sz="8" w:space="0" w:color="000000"/>
              <w:right w:val="single" w:sz="8" w:space="0" w:color="000000"/>
            </w:tcBorders>
          </w:tcPr>
          <w:p w14:paraId="41FC7424" w14:textId="77777777" w:rsidR="00794A10" w:rsidRDefault="001D47A0">
            <w:pPr>
              <w:spacing w:after="0" w:line="259" w:lineRule="auto"/>
              <w:ind w:left="0" w:firstLine="0"/>
            </w:pPr>
            <w:r>
              <w:rPr>
                <w:color w:val="0D0D0D"/>
              </w:rPr>
              <w:t>Number of learners in school  (September 2025)</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0D0073EE" w14:textId="77777777" w:rsidR="00794A10" w:rsidRDefault="001D47A0">
            <w:pPr>
              <w:spacing w:after="0" w:line="259" w:lineRule="auto"/>
              <w:ind w:left="5" w:firstLine="0"/>
            </w:pPr>
            <w:r>
              <w:rPr>
                <w:color w:val="0D0D0D"/>
              </w:rPr>
              <w:t>54</w:t>
            </w:r>
            <w:r>
              <w:rPr>
                <w:rFonts w:ascii="Calibri" w:eastAsia="Calibri" w:hAnsi="Calibri" w:cs="Calibri"/>
                <w:sz w:val="22"/>
              </w:rPr>
              <w:t xml:space="preserve"> </w:t>
            </w:r>
          </w:p>
        </w:tc>
      </w:tr>
      <w:tr w:rsidR="00794A10" w14:paraId="20F09652" w14:textId="77777777">
        <w:trPr>
          <w:trHeight w:val="460"/>
        </w:trPr>
        <w:tc>
          <w:tcPr>
            <w:tcW w:w="6220" w:type="dxa"/>
            <w:tcBorders>
              <w:top w:val="single" w:sz="8" w:space="0" w:color="000000"/>
              <w:left w:val="single" w:sz="8" w:space="0" w:color="000000"/>
              <w:bottom w:val="single" w:sz="8" w:space="0" w:color="000000"/>
              <w:right w:val="single" w:sz="8" w:space="0" w:color="000000"/>
            </w:tcBorders>
          </w:tcPr>
          <w:p w14:paraId="00EE9B92" w14:textId="77777777" w:rsidR="00794A10" w:rsidRDefault="001D47A0">
            <w:pPr>
              <w:spacing w:after="0" w:line="259" w:lineRule="auto"/>
              <w:ind w:left="0" w:firstLine="0"/>
            </w:pPr>
            <w:r>
              <w:rPr>
                <w:color w:val="0D0D0D"/>
              </w:rPr>
              <w:t>Proportion (%) of PDG eligible learners</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5CD2E037" w14:textId="77777777" w:rsidR="00794A10" w:rsidRDefault="001D47A0">
            <w:pPr>
              <w:spacing w:after="0" w:line="259" w:lineRule="auto"/>
              <w:ind w:left="5" w:firstLine="0"/>
            </w:pPr>
            <w:r>
              <w:rPr>
                <w:color w:val="0D0D0D"/>
              </w:rPr>
              <w:t>9%</w:t>
            </w:r>
            <w:r>
              <w:rPr>
                <w:rFonts w:ascii="Calibri" w:eastAsia="Calibri" w:hAnsi="Calibri" w:cs="Calibri"/>
                <w:sz w:val="22"/>
              </w:rPr>
              <w:t xml:space="preserve"> </w:t>
            </w:r>
          </w:p>
        </w:tc>
      </w:tr>
      <w:tr w:rsidR="00794A10" w14:paraId="18FA6E80" w14:textId="77777777">
        <w:trPr>
          <w:trHeight w:val="460"/>
        </w:trPr>
        <w:tc>
          <w:tcPr>
            <w:tcW w:w="6220" w:type="dxa"/>
            <w:tcBorders>
              <w:top w:val="single" w:sz="8" w:space="0" w:color="000000"/>
              <w:left w:val="single" w:sz="8" w:space="0" w:color="000000"/>
              <w:bottom w:val="single" w:sz="8" w:space="0" w:color="000000"/>
              <w:right w:val="single" w:sz="8" w:space="0" w:color="000000"/>
            </w:tcBorders>
          </w:tcPr>
          <w:p w14:paraId="48C37BCA" w14:textId="77777777" w:rsidR="00794A10" w:rsidRDefault="001D47A0">
            <w:pPr>
              <w:spacing w:after="0" w:line="259" w:lineRule="auto"/>
              <w:ind w:left="0" w:firstLine="0"/>
            </w:pPr>
            <w:r>
              <w:rPr>
                <w:color w:val="0D0D0D"/>
              </w:rPr>
              <w:t xml:space="preserve">Date this </w:t>
            </w:r>
            <w:r>
              <w:rPr>
                <w:color w:val="0D0D0D"/>
              </w:rPr>
              <w:t>statement was published</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0E70D079" w14:textId="77777777" w:rsidR="00794A10" w:rsidRDefault="001D47A0">
            <w:pPr>
              <w:spacing w:after="0" w:line="259" w:lineRule="auto"/>
              <w:ind w:left="5" w:firstLine="0"/>
            </w:pPr>
            <w:r>
              <w:rPr>
                <w:color w:val="0D0D0D"/>
              </w:rPr>
              <w:t>22.9.26</w:t>
            </w:r>
            <w:r>
              <w:rPr>
                <w:rFonts w:ascii="Calibri" w:eastAsia="Calibri" w:hAnsi="Calibri" w:cs="Calibri"/>
                <w:sz w:val="22"/>
              </w:rPr>
              <w:t xml:space="preserve"> </w:t>
            </w:r>
          </w:p>
        </w:tc>
      </w:tr>
      <w:tr w:rsidR="00794A10" w14:paraId="4FDED74D" w14:textId="77777777">
        <w:trPr>
          <w:trHeight w:val="440"/>
        </w:trPr>
        <w:tc>
          <w:tcPr>
            <w:tcW w:w="6220" w:type="dxa"/>
            <w:tcBorders>
              <w:top w:val="single" w:sz="8" w:space="0" w:color="000000"/>
              <w:left w:val="single" w:sz="8" w:space="0" w:color="000000"/>
              <w:bottom w:val="single" w:sz="8" w:space="0" w:color="000000"/>
              <w:right w:val="single" w:sz="8" w:space="0" w:color="000000"/>
            </w:tcBorders>
          </w:tcPr>
          <w:p w14:paraId="5A6DF559" w14:textId="77777777" w:rsidR="00794A10" w:rsidRDefault="001D47A0">
            <w:pPr>
              <w:spacing w:after="0" w:line="259" w:lineRule="auto"/>
              <w:ind w:left="0" w:firstLine="0"/>
            </w:pPr>
            <w:r>
              <w:rPr>
                <w:color w:val="0D0D0D"/>
              </w:rPr>
              <w:t>Date on which it will be reviewed</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476A30CC" w14:textId="77777777" w:rsidR="00794A10" w:rsidRDefault="001D47A0">
            <w:pPr>
              <w:spacing w:after="0" w:line="259" w:lineRule="auto"/>
              <w:ind w:left="5" w:firstLine="0"/>
            </w:pPr>
            <w:r>
              <w:rPr>
                <w:color w:val="0D0D0D"/>
              </w:rPr>
              <w:t>Termly</w:t>
            </w:r>
            <w:r>
              <w:rPr>
                <w:rFonts w:ascii="Calibri" w:eastAsia="Calibri" w:hAnsi="Calibri" w:cs="Calibri"/>
                <w:sz w:val="22"/>
              </w:rPr>
              <w:t xml:space="preserve"> </w:t>
            </w:r>
          </w:p>
        </w:tc>
      </w:tr>
      <w:tr w:rsidR="00794A10" w14:paraId="622AF2C6" w14:textId="77777777">
        <w:trPr>
          <w:trHeight w:val="460"/>
        </w:trPr>
        <w:tc>
          <w:tcPr>
            <w:tcW w:w="6220" w:type="dxa"/>
            <w:tcBorders>
              <w:top w:val="single" w:sz="8" w:space="0" w:color="000000"/>
              <w:left w:val="single" w:sz="8" w:space="0" w:color="000000"/>
              <w:bottom w:val="single" w:sz="8" w:space="0" w:color="000000"/>
              <w:right w:val="single" w:sz="8" w:space="0" w:color="000000"/>
            </w:tcBorders>
          </w:tcPr>
          <w:p w14:paraId="32F692F8" w14:textId="77777777" w:rsidR="00794A10" w:rsidRDefault="001D47A0">
            <w:pPr>
              <w:spacing w:after="0" w:line="259" w:lineRule="auto"/>
              <w:ind w:left="0" w:firstLine="0"/>
            </w:pPr>
            <w:r>
              <w:rPr>
                <w:color w:val="0D0D0D"/>
              </w:rPr>
              <w:t>Statement authorised by</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38710072" w14:textId="77777777" w:rsidR="00794A10" w:rsidRDefault="001D47A0">
            <w:pPr>
              <w:spacing w:after="0" w:line="259" w:lineRule="auto"/>
              <w:ind w:left="5" w:firstLine="0"/>
            </w:pPr>
            <w:r>
              <w:rPr>
                <w:color w:val="0D0D0D"/>
              </w:rPr>
              <w:t>K Watkins</w:t>
            </w:r>
            <w:r>
              <w:rPr>
                <w:rFonts w:ascii="Calibri" w:eastAsia="Calibri" w:hAnsi="Calibri" w:cs="Calibri"/>
                <w:sz w:val="22"/>
              </w:rPr>
              <w:t xml:space="preserve"> </w:t>
            </w:r>
          </w:p>
        </w:tc>
      </w:tr>
      <w:tr w:rsidR="00794A10" w14:paraId="25846967" w14:textId="77777777">
        <w:trPr>
          <w:trHeight w:val="440"/>
        </w:trPr>
        <w:tc>
          <w:tcPr>
            <w:tcW w:w="6220" w:type="dxa"/>
            <w:tcBorders>
              <w:top w:val="single" w:sz="8" w:space="0" w:color="000000"/>
              <w:left w:val="single" w:sz="8" w:space="0" w:color="000000"/>
              <w:bottom w:val="single" w:sz="8" w:space="0" w:color="000000"/>
              <w:right w:val="single" w:sz="8" w:space="0" w:color="000000"/>
            </w:tcBorders>
          </w:tcPr>
          <w:p w14:paraId="24B07C35" w14:textId="77777777" w:rsidR="00794A10" w:rsidRDefault="001D47A0">
            <w:pPr>
              <w:spacing w:after="0" w:line="259" w:lineRule="auto"/>
              <w:ind w:left="0" w:firstLine="0"/>
            </w:pPr>
            <w:r>
              <w:rPr>
                <w:color w:val="0D0D0D"/>
              </w:rPr>
              <w:t>PDG Lead</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2199D4C6" w14:textId="77777777" w:rsidR="00794A10" w:rsidRDefault="001D47A0">
            <w:pPr>
              <w:spacing w:after="0" w:line="259" w:lineRule="auto"/>
              <w:ind w:left="5" w:firstLine="0"/>
            </w:pPr>
            <w:r>
              <w:rPr>
                <w:color w:val="0D0D0D"/>
              </w:rPr>
              <w:t>K Watkins</w:t>
            </w:r>
            <w:r>
              <w:rPr>
                <w:rFonts w:ascii="Calibri" w:eastAsia="Calibri" w:hAnsi="Calibri" w:cs="Calibri"/>
                <w:sz w:val="22"/>
              </w:rPr>
              <w:t xml:space="preserve"> </w:t>
            </w:r>
          </w:p>
        </w:tc>
      </w:tr>
      <w:tr w:rsidR="00794A10" w14:paraId="55FD7CDA" w14:textId="77777777">
        <w:trPr>
          <w:trHeight w:val="740"/>
        </w:trPr>
        <w:tc>
          <w:tcPr>
            <w:tcW w:w="6220" w:type="dxa"/>
            <w:tcBorders>
              <w:top w:val="single" w:sz="8" w:space="0" w:color="000000"/>
              <w:left w:val="single" w:sz="8" w:space="0" w:color="000000"/>
              <w:bottom w:val="single" w:sz="8" w:space="0" w:color="000000"/>
              <w:right w:val="single" w:sz="8" w:space="0" w:color="000000"/>
            </w:tcBorders>
          </w:tcPr>
          <w:p w14:paraId="63CC541B" w14:textId="77777777" w:rsidR="00794A10" w:rsidRDefault="001D47A0">
            <w:pPr>
              <w:spacing w:after="0" w:line="259" w:lineRule="auto"/>
              <w:ind w:left="0" w:firstLine="0"/>
            </w:pPr>
            <w:r>
              <w:rPr>
                <w:color w:val="0D0D0D"/>
              </w:rPr>
              <w:t xml:space="preserve">Governor Lead </w:t>
            </w:r>
          </w:p>
        </w:tc>
        <w:tc>
          <w:tcPr>
            <w:tcW w:w="2800" w:type="dxa"/>
            <w:tcBorders>
              <w:top w:val="single" w:sz="8" w:space="0" w:color="000000"/>
              <w:left w:val="single" w:sz="8" w:space="0" w:color="000000"/>
              <w:bottom w:val="single" w:sz="8" w:space="0" w:color="000000"/>
              <w:right w:val="single" w:sz="8" w:space="0" w:color="000000"/>
            </w:tcBorders>
          </w:tcPr>
          <w:p w14:paraId="30C378C9" w14:textId="77777777" w:rsidR="00794A10" w:rsidRDefault="001D47A0">
            <w:pPr>
              <w:spacing w:after="0" w:line="259" w:lineRule="auto"/>
              <w:ind w:left="5" w:firstLine="0"/>
            </w:pPr>
            <w:r>
              <w:rPr>
                <w:color w:val="0D0D0D"/>
              </w:rPr>
              <w:t>S Rowlands &amp; R Karamouzis</w:t>
            </w:r>
            <w:r>
              <w:rPr>
                <w:rFonts w:ascii="Calibri" w:eastAsia="Calibri" w:hAnsi="Calibri" w:cs="Calibri"/>
                <w:sz w:val="22"/>
              </w:rPr>
              <w:t xml:space="preserve"> </w:t>
            </w:r>
          </w:p>
        </w:tc>
      </w:tr>
    </w:tbl>
    <w:p w14:paraId="78AB9C1F" w14:textId="77777777" w:rsidR="00794A10" w:rsidRDefault="001D47A0">
      <w:pPr>
        <w:spacing w:after="51" w:line="259" w:lineRule="auto"/>
        <w:ind w:left="0" w:firstLine="0"/>
      </w:pPr>
      <w:r>
        <w:rPr>
          <w:b/>
        </w:rPr>
        <w:t xml:space="preserve"> </w:t>
      </w:r>
      <w:r>
        <w:rPr>
          <w:rFonts w:ascii="Calibri" w:eastAsia="Calibri" w:hAnsi="Calibri" w:cs="Calibri"/>
          <w:sz w:val="22"/>
        </w:rPr>
        <w:t xml:space="preserve"> </w:t>
      </w:r>
    </w:p>
    <w:p w14:paraId="6A9144CD" w14:textId="77777777" w:rsidR="00794A10" w:rsidRDefault="001D47A0">
      <w:pPr>
        <w:pStyle w:val="Heading1"/>
        <w:ind w:left="-5"/>
      </w:pPr>
      <w:r>
        <w:t xml:space="preserve">Funding Overview </w:t>
      </w:r>
    </w:p>
    <w:p w14:paraId="620949E8" w14:textId="77777777" w:rsidR="00794A10" w:rsidRDefault="001D47A0">
      <w:pPr>
        <w:spacing w:after="0" w:line="259" w:lineRule="auto"/>
        <w:ind w:left="0" w:firstLine="0"/>
      </w:pPr>
      <w:r>
        <w:rPr>
          <w:rFonts w:ascii="Calibri" w:eastAsia="Calibri" w:hAnsi="Calibri" w:cs="Calibri"/>
          <w:sz w:val="22"/>
        </w:rPr>
        <w:t xml:space="preserve"> </w:t>
      </w:r>
    </w:p>
    <w:tbl>
      <w:tblPr>
        <w:tblStyle w:val="TableGrid"/>
        <w:tblW w:w="9020" w:type="dxa"/>
        <w:tblInd w:w="0" w:type="dxa"/>
        <w:tblCellMar>
          <w:top w:w="61" w:type="dxa"/>
          <w:left w:w="105" w:type="dxa"/>
          <w:bottom w:w="0" w:type="dxa"/>
          <w:right w:w="115" w:type="dxa"/>
        </w:tblCellMar>
        <w:tblLook w:val="04A0" w:firstRow="1" w:lastRow="0" w:firstColumn="1" w:lastColumn="0" w:noHBand="0" w:noVBand="1"/>
      </w:tblPr>
      <w:tblGrid>
        <w:gridCol w:w="6220"/>
        <w:gridCol w:w="2800"/>
      </w:tblGrid>
      <w:tr w:rsidR="00794A10" w14:paraId="518924E5" w14:textId="77777777">
        <w:trPr>
          <w:trHeight w:val="460"/>
        </w:trPr>
        <w:tc>
          <w:tcPr>
            <w:tcW w:w="6220" w:type="dxa"/>
            <w:tcBorders>
              <w:top w:val="single" w:sz="8" w:space="0" w:color="000000"/>
              <w:left w:val="single" w:sz="8" w:space="0" w:color="000000"/>
              <w:bottom w:val="single" w:sz="8" w:space="0" w:color="000000"/>
              <w:right w:val="single" w:sz="8" w:space="0" w:color="000000"/>
            </w:tcBorders>
            <w:shd w:val="clear" w:color="auto" w:fill="DFE7ED"/>
          </w:tcPr>
          <w:p w14:paraId="19653688" w14:textId="77777777" w:rsidR="00794A10" w:rsidRDefault="001D47A0">
            <w:pPr>
              <w:spacing w:after="0" w:line="259" w:lineRule="auto"/>
              <w:ind w:left="0" w:firstLine="0"/>
            </w:pPr>
            <w:r>
              <w:rPr>
                <w:b/>
              </w:rPr>
              <w:t>Detail</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shd w:val="clear" w:color="auto" w:fill="DFE7ED"/>
          </w:tcPr>
          <w:p w14:paraId="5AE9AC70" w14:textId="77777777" w:rsidR="00794A10" w:rsidRDefault="001D47A0">
            <w:pPr>
              <w:spacing w:after="0" w:line="259" w:lineRule="auto"/>
              <w:ind w:left="5" w:firstLine="0"/>
            </w:pPr>
            <w:r>
              <w:rPr>
                <w:b/>
              </w:rPr>
              <w:t>Amount</w:t>
            </w:r>
            <w:r>
              <w:rPr>
                <w:rFonts w:ascii="Calibri" w:eastAsia="Calibri" w:hAnsi="Calibri" w:cs="Calibri"/>
                <w:sz w:val="22"/>
              </w:rPr>
              <w:t xml:space="preserve"> </w:t>
            </w:r>
          </w:p>
        </w:tc>
      </w:tr>
      <w:tr w:rsidR="00794A10" w14:paraId="234FED79" w14:textId="77777777">
        <w:trPr>
          <w:trHeight w:val="720"/>
        </w:trPr>
        <w:tc>
          <w:tcPr>
            <w:tcW w:w="6220" w:type="dxa"/>
            <w:tcBorders>
              <w:top w:val="single" w:sz="8" w:space="0" w:color="000000"/>
              <w:left w:val="single" w:sz="8" w:space="0" w:color="000000"/>
              <w:bottom w:val="single" w:sz="8" w:space="0" w:color="000000"/>
              <w:right w:val="single" w:sz="8" w:space="0" w:color="000000"/>
            </w:tcBorders>
          </w:tcPr>
          <w:p w14:paraId="155947BA" w14:textId="77777777" w:rsidR="00794A10" w:rsidRDefault="001D47A0">
            <w:pPr>
              <w:spacing w:after="0" w:line="259" w:lineRule="auto"/>
              <w:ind w:left="0" w:firstLine="0"/>
            </w:pPr>
            <w:r>
              <w:rPr>
                <w:color w:val="0D0D0D"/>
              </w:rPr>
              <w:t>PDG funding allocation this academic year (March 26-March 27)</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1D215894" w14:textId="77777777" w:rsidR="00794A10" w:rsidRDefault="001D47A0">
            <w:pPr>
              <w:spacing w:after="0" w:line="259" w:lineRule="auto"/>
              <w:ind w:left="5" w:firstLine="0"/>
            </w:pPr>
            <w:r>
              <w:rPr>
                <w:color w:val="0D0D0D"/>
              </w:rPr>
              <w:t>£</w:t>
            </w:r>
            <w:r>
              <w:rPr>
                <w:b/>
                <w:sz w:val="22"/>
              </w:rPr>
              <w:t>78,630.00</w:t>
            </w:r>
            <w:r>
              <w:rPr>
                <w:color w:val="0D0D0D"/>
              </w:rPr>
              <w:t xml:space="preserve"> </w:t>
            </w:r>
            <w:r>
              <w:rPr>
                <w:rFonts w:ascii="Calibri" w:eastAsia="Calibri" w:hAnsi="Calibri" w:cs="Calibri"/>
                <w:sz w:val="22"/>
              </w:rPr>
              <w:t xml:space="preserve"> </w:t>
            </w:r>
          </w:p>
        </w:tc>
      </w:tr>
      <w:tr w:rsidR="00794A10" w14:paraId="590B808F" w14:textId="77777777">
        <w:trPr>
          <w:trHeight w:val="460"/>
        </w:trPr>
        <w:tc>
          <w:tcPr>
            <w:tcW w:w="6220" w:type="dxa"/>
            <w:tcBorders>
              <w:top w:val="single" w:sz="8" w:space="0" w:color="000000"/>
              <w:left w:val="single" w:sz="8" w:space="0" w:color="000000"/>
              <w:bottom w:val="single" w:sz="8" w:space="0" w:color="000000"/>
              <w:right w:val="single" w:sz="8" w:space="0" w:color="000000"/>
            </w:tcBorders>
          </w:tcPr>
          <w:p w14:paraId="4C560E47" w14:textId="77777777" w:rsidR="00794A10" w:rsidRDefault="001D47A0">
            <w:pPr>
              <w:spacing w:after="0" w:line="259" w:lineRule="auto"/>
              <w:ind w:left="0" w:firstLine="0"/>
            </w:pPr>
            <w:r>
              <w:rPr>
                <w:color w:val="0D0D0D"/>
              </w:rPr>
              <w:t xml:space="preserve"> </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1C6E9309" w14:textId="77777777" w:rsidR="00794A10" w:rsidRDefault="001D47A0">
            <w:pPr>
              <w:spacing w:after="0" w:line="259" w:lineRule="auto"/>
              <w:ind w:left="5" w:firstLine="0"/>
            </w:pPr>
            <w:r>
              <w:rPr>
                <w:color w:val="0D0D0D"/>
              </w:rPr>
              <w:t xml:space="preserve"> </w:t>
            </w:r>
            <w:r>
              <w:rPr>
                <w:rFonts w:ascii="Calibri" w:eastAsia="Calibri" w:hAnsi="Calibri" w:cs="Calibri"/>
                <w:sz w:val="22"/>
              </w:rPr>
              <w:t xml:space="preserve"> </w:t>
            </w:r>
          </w:p>
        </w:tc>
      </w:tr>
      <w:tr w:rsidR="00794A10" w14:paraId="143A4902" w14:textId="77777777">
        <w:trPr>
          <w:trHeight w:val="440"/>
        </w:trPr>
        <w:tc>
          <w:tcPr>
            <w:tcW w:w="6220" w:type="dxa"/>
            <w:tcBorders>
              <w:top w:val="single" w:sz="8" w:space="0" w:color="000000"/>
              <w:left w:val="single" w:sz="8" w:space="0" w:color="000000"/>
              <w:bottom w:val="single" w:sz="8" w:space="0" w:color="000000"/>
              <w:right w:val="single" w:sz="8" w:space="0" w:color="000000"/>
            </w:tcBorders>
          </w:tcPr>
          <w:p w14:paraId="294FC1F2" w14:textId="77777777" w:rsidR="00794A10" w:rsidRDefault="001D47A0">
            <w:pPr>
              <w:spacing w:after="0" w:line="259" w:lineRule="auto"/>
              <w:ind w:left="0" w:firstLine="0"/>
            </w:pPr>
            <w:r>
              <w:rPr>
                <w:color w:val="0D0D0D"/>
              </w:rPr>
              <w:t xml:space="preserve"> </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73D02C24" w14:textId="77777777" w:rsidR="00794A10" w:rsidRDefault="001D47A0">
            <w:pPr>
              <w:spacing w:after="0" w:line="259" w:lineRule="auto"/>
              <w:ind w:left="5" w:firstLine="0"/>
            </w:pPr>
            <w:r>
              <w:rPr>
                <w:color w:val="0D0D0D"/>
              </w:rPr>
              <w:t xml:space="preserve"> </w:t>
            </w:r>
            <w:r>
              <w:rPr>
                <w:rFonts w:ascii="Calibri" w:eastAsia="Calibri" w:hAnsi="Calibri" w:cs="Calibri"/>
                <w:sz w:val="22"/>
              </w:rPr>
              <w:t xml:space="preserve"> </w:t>
            </w:r>
          </w:p>
        </w:tc>
      </w:tr>
      <w:tr w:rsidR="00794A10" w14:paraId="4DDD6F20" w14:textId="77777777">
        <w:trPr>
          <w:trHeight w:val="900"/>
        </w:trPr>
        <w:tc>
          <w:tcPr>
            <w:tcW w:w="6220" w:type="dxa"/>
            <w:tcBorders>
              <w:top w:val="single" w:sz="8" w:space="0" w:color="000000"/>
              <w:left w:val="single" w:sz="8" w:space="0" w:color="000000"/>
              <w:bottom w:val="single" w:sz="8" w:space="0" w:color="000000"/>
              <w:right w:val="single" w:sz="8" w:space="0" w:color="000000"/>
            </w:tcBorders>
          </w:tcPr>
          <w:p w14:paraId="1B0F82CF" w14:textId="77777777" w:rsidR="00794A10" w:rsidRDefault="001D47A0">
            <w:pPr>
              <w:spacing w:after="150" w:line="259" w:lineRule="auto"/>
              <w:ind w:left="0" w:firstLine="0"/>
            </w:pPr>
            <w:r>
              <w:rPr>
                <w:b/>
                <w:color w:val="0D0D0D"/>
              </w:rPr>
              <w:lastRenderedPageBreak/>
              <w:t>Total budget for this academic year</w:t>
            </w:r>
            <w:r>
              <w:rPr>
                <w:rFonts w:ascii="Calibri" w:eastAsia="Calibri" w:hAnsi="Calibri" w:cs="Calibri"/>
                <w:sz w:val="22"/>
              </w:rPr>
              <w:t xml:space="preserve"> </w:t>
            </w:r>
          </w:p>
          <w:p w14:paraId="3D19F1B4" w14:textId="77777777" w:rsidR="00794A10" w:rsidRDefault="001D47A0">
            <w:pPr>
              <w:spacing w:after="0" w:line="259" w:lineRule="auto"/>
              <w:ind w:left="0" w:firstLine="0"/>
            </w:pPr>
            <w:r>
              <w:rPr>
                <w:color w:val="0D0D0D"/>
              </w:rPr>
              <w:t xml:space="preserve"> </w:t>
            </w:r>
            <w:r>
              <w:rPr>
                <w:rFonts w:ascii="Calibri" w:eastAsia="Calibri" w:hAnsi="Calibri" w:cs="Calibri"/>
                <w:sz w:val="22"/>
              </w:rPr>
              <w:t xml:space="preserve"> </w:t>
            </w:r>
          </w:p>
        </w:tc>
        <w:tc>
          <w:tcPr>
            <w:tcW w:w="2800" w:type="dxa"/>
            <w:tcBorders>
              <w:top w:val="single" w:sz="8" w:space="0" w:color="000000"/>
              <w:left w:val="single" w:sz="8" w:space="0" w:color="000000"/>
              <w:bottom w:val="single" w:sz="8" w:space="0" w:color="000000"/>
              <w:right w:val="single" w:sz="8" w:space="0" w:color="000000"/>
            </w:tcBorders>
          </w:tcPr>
          <w:p w14:paraId="275A4A34" w14:textId="77777777" w:rsidR="00794A10" w:rsidRDefault="001D47A0">
            <w:pPr>
              <w:spacing w:after="0" w:line="259" w:lineRule="auto"/>
              <w:ind w:left="5" w:firstLine="0"/>
            </w:pPr>
            <w:r>
              <w:rPr>
                <w:b/>
                <w:sz w:val="22"/>
              </w:rPr>
              <w:t>£78,630.00</w:t>
            </w:r>
            <w:r>
              <w:rPr>
                <w:color w:val="0D0D0D"/>
              </w:rPr>
              <w:t xml:space="preserve"> </w:t>
            </w:r>
            <w:r>
              <w:rPr>
                <w:rFonts w:ascii="Calibri" w:eastAsia="Calibri" w:hAnsi="Calibri" w:cs="Calibri"/>
                <w:sz w:val="22"/>
              </w:rPr>
              <w:t xml:space="preserve"> </w:t>
            </w:r>
          </w:p>
        </w:tc>
      </w:tr>
    </w:tbl>
    <w:p w14:paraId="42FD0E58" w14:textId="77777777" w:rsidR="00794A10" w:rsidRDefault="001D47A0">
      <w:pPr>
        <w:spacing w:after="0" w:line="259" w:lineRule="auto"/>
        <w:ind w:left="0" w:firstLine="0"/>
      </w:pPr>
      <w:r>
        <w:rPr>
          <w:b/>
          <w:sz w:val="27"/>
        </w:rPr>
        <w:t xml:space="preserve"> </w:t>
      </w:r>
    </w:p>
    <w:p w14:paraId="011C1925" w14:textId="77777777" w:rsidR="00794A10" w:rsidRDefault="001D47A0">
      <w:pPr>
        <w:spacing w:after="0" w:line="259" w:lineRule="auto"/>
        <w:ind w:left="0" w:firstLine="0"/>
      </w:pPr>
      <w:r>
        <w:rPr>
          <w:rFonts w:ascii="Calibri" w:eastAsia="Calibri" w:hAnsi="Calibri" w:cs="Calibri"/>
          <w:sz w:val="22"/>
        </w:rPr>
        <w:t xml:space="preserve"> </w:t>
      </w:r>
    </w:p>
    <w:p w14:paraId="2DFD4562" w14:textId="77777777" w:rsidR="00794A10" w:rsidRDefault="001D47A0">
      <w:pPr>
        <w:pStyle w:val="Heading1"/>
        <w:ind w:left="-5"/>
      </w:pPr>
      <w:r>
        <w:t xml:space="preserve">Part A: Strategy Plan </w:t>
      </w:r>
    </w:p>
    <w:p w14:paraId="685B8922" w14:textId="77777777" w:rsidR="00794A10" w:rsidRDefault="001D47A0">
      <w:pPr>
        <w:spacing w:after="30" w:line="259" w:lineRule="auto"/>
        <w:ind w:left="0" w:firstLine="0"/>
      </w:pPr>
      <w:r>
        <w:rPr>
          <w:rFonts w:ascii="Calibri" w:eastAsia="Calibri" w:hAnsi="Calibri" w:cs="Calibri"/>
          <w:sz w:val="22"/>
        </w:rPr>
        <w:t xml:space="preserve"> </w:t>
      </w:r>
    </w:p>
    <w:p w14:paraId="1AA8BC1A" w14:textId="77777777" w:rsidR="00794A10" w:rsidRDefault="001D47A0">
      <w:pPr>
        <w:pStyle w:val="Heading2"/>
        <w:ind w:left="-5"/>
      </w:pPr>
      <w:r>
        <w:t xml:space="preserve">Statement of intent </w:t>
      </w:r>
    </w:p>
    <w:p w14:paraId="5644EC0A" w14:textId="77777777" w:rsidR="00794A10" w:rsidRDefault="001D47A0">
      <w:pPr>
        <w:spacing w:after="11" w:line="259" w:lineRule="auto"/>
        <w:ind w:left="0" w:firstLine="0"/>
      </w:pPr>
      <w:r>
        <w:rPr>
          <w:rFonts w:ascii="Calibri" w:eastAsia="Calibri" w:hAnsi="Calibri" w:cs="Calibri"/>
          <w:sz w:val="22"/>
        </w:rPr>
        <w:t xml:space="preserve"> </w:t>
      </w:r>
    </w:p>
    <w:p w14:paraId="2D20171F" w14:textId="77777777" w:rsidR="00794A10" w:rsidRDefault="001D47A0">
      <w:pPr>
        <w:ind w:left="-5" w:right="52"/>
      </w:pPr>
      <w:r>
        <w:t xml:space="preserve">Key objectives: </w:t>
      </w:r>
    </w:p>
    <w:p w14:paraId="4323D1C9" w14:textId="77777777" w:rsidR="00794A10" w:rsidRDefault="001D47A0">
      <w:pPr>
        <w:numPr>
          <w:ilvl w:val="0"/>
          <w:numId w:val="1"/>
        </w:numPr>
        <w:ind w:right="52" w:hanging="360"/>
      </w:pPr>
      <w:r>
        <w:t xml:space="preserve">Improved outcomes of FSM pupils and vulnerable learners. </w:t>
      </w:r>
    </w:p>
    <w:p w14:paraId="5033D779" w14:textId="77777777" w:rsidR="00794A10" w:rsidRDefault="001D47A0">
      <w:pPr>
        <w:numPr>
          <w:ilvl w:val="0"/>
          <w:numId w:val="1"/>
        </w:numPr>
        <w:ind w:right="52" w:hanging="360"/>
      </w:pPr>
      <w:r>
        <w:t xml:space="preserve">Improved levels of attendance of targeted pupils. </w:t>
      </w:r>
    </w:p>
    <w:p w14:paraId="6FDE136C" w14:textId="77777777" w:rsidR="00794A10" w:rsidRDefault="001D47A0">
      <w:pPr>
        <w:numPr>
          <w:ilvl w:val="0"/>
          <w:numId w:val="1"/>
        </w:numPr>
        <w:ind w:right="52" w:hanging="360"/>
      </w:pPr>
      <w:r>
        <w:t xml:space="preserve">FSM and vulnerable learners access wellbeing intervention, including Thrive, to support social and emotional development enabling increased engagement in learning. </w:t>
      </w:r>
    </w:p>
    <w:p w14:paraId="359C079A" w14:textId="77777777" w:rsidR="00794A10" w:rsidRDefault="001D47A0">
      <w:pPr>
        <w:numPr>
          <w:ilvl w:val="0"/>
          <w:numId w:val="1"/>
        </w:numPr>
        <w:ind w:right="52" w:hanging="360"/>
      </w:pPr>
      <w:r>
        <w:t xml:space="preserve">FSM and vulnerable learners access high quality bespoke interventions in literacy and numeracy to secure progress towards realising their expected outcomes. </w:t>
      </w:r>
    </w:p>
    <w:p w14:paraId="3DDC720B" w14:textId="77777777" w:rsidR="00794A10" w:rsidRDefault="001D47A0">
      <w:pPr>
        <w:numPr>
          <w:ilvl w:val="0"/>
          <w:numId w:val="1"/>
        </w:numPr>
        <w:spacing w:after="249"/>
        <w:ind w:right="52" w:hanging="360"/>
      </w:pPr>
      <w:r>
        <w:t xml:space="preserve">Offer provision to enrichment activities to further support engagement and development of skills and talents, life opportunities e.g. </w:t>
      </w:r>
      <w:r>
        <w:t xml:space="preserve">music tuition, club attendance, pupil voice groups, residential trips. </w:t>
      </w:r>
    </w:p>
    <w:p w14:paraId="4D0FD455" w14:textId="77777777" w:rsidR="00794A10" w:rsidRDefault="001D47A0">
      <w:pPr>
        <w:spacing w:after="238"/>
        <w:ind w:left="-5" w:right="52"/>
      </w:pPr>
      <w:r>
        <w:t xml:space="preserve">The purpose of the Pupil Development Grant (PDG) funding at Whitchurch Primary is to make a lasting impact on outcomes for disadvantaged learners. The third enabling objective from the national mission is to ensure we have strong and inclusive schools committed to excellence, equity and wellbeing and it is essential that there is a whole school approach to improving outcomes for pupils entitled to free school meals. </w:t>
      </w:r>
    </w:p>
    <w:p w14:paraId="73518D87" w14:textId="77777777" w:rsidR="00794A10" w:rsidRDefault="001D47A0">
      <w:pPr>
        <w:spacing w:after="0" w:line="259" w:lineRule="auto"/>
        <w:ind w:left="0" w:firstLine="0"/>
      </w:pPr>
      <w:r>
        <w:rPr>
          <w:rFonts w:ascii="Calibri" w:eastAsia="Calibri" w:hAnsi="Calibri" w:cs="Calibri"/>
        </w:rPr>
        <w:t xml:space="preserve"> </w:t>
      </w:r>
    </w:p>
    <w:p w14:paraId="1AAF6D48" w14:textId="77777777" w:rsidR="00794A10" w:rsidRDefault="001D47A0">
      <w:pPr>
        <w:spacing w:after="0" w:line="259" w:lineRule="auto"/>
        <w:ind w:left="1770" w:firstLine="0"/>
      </w:pPr>
      <w:r>
        <w:rPr>
          <w:noProof/>
        </w:rPr>
        <w:drawing>
          <wp:inline distT="0" distB="0" distL="0" distR="0" wp14:anchorId="1366F311" wp14:editId="6F8782FA">
            <wp:extent cx="4295775" cy="3314700"/>
            <wp:effectExtent l="0" t="0" r="0" b="0"/>
            <wp:docPr id="677" name="Picture 677"/>
            <wp:cNvGraphicFramePr/>
            <a:graphic xmlns:a="http://schemas.openxmlformats.org/drawingml/2006/main">
              <a:graphicData uri="http://schemas.openxmlformats.org/drawingml/2006/picture">
                <pic:pic xmlns:pic="http://schemas.openxmlformats.org/drawingml/2006/picture">
                  <pic:nvPicPr>
                    <pic:cNvPr id="677" name="Picture 677"/>
                    <pic:cNvPicPr/>
                  </pic:nvPicPr>
                  <pic:blipFill>
                    <a:blip r:embed="rId8"/>
                    <a:stretch>
                      <a:fillRect/>
                    </a:stretch>
                  </pic:blipFill>
                  <pic:spPr>
                    <a:xfrm>
                      <a:off x="0" y="0"/>
                      <a:ext cx="4295775" cy="3314700"/>
                    </a:xfrm>
                    <a:prstGeom prst="rect">
                      <a:avLst/>
                    </a:prstGeom>
                  </pic:spPr>
                </pic:pic>
              </a:graphicData>
            </a:graphic>
          </wp:inline>
        </w:drawing>
      </w:r>
    </w:p>
    <w:p w14:paraId="570012BC" w14:textId="77777777" w:rsidR="00794A10" w:rsidRDefault="001D47A0">
      <w:pPr>
        <w:spacing w:after="160" w:line="259" w:lineRule="auto"/>
        <w:ind w:left="0" w:right="1229" w:firstLine="0"/>
      </w:pPr>
      <w:r>
        <w:rPr>
          <w:rFonts w:ascii="Calibri" w:eastAsia="Calibri" w:hAnsi="Calibri" w:cs="Calibri"/>
          <w:sz w:val="22"/>
        </w:rPr>
        <w:lastRenderedPageBreak/>
        <w:t xml:space="preserve"> </w:t>
      </w:r>
    </w:p>
    <w:p w14:paraId="38DB9D40" w14:textId="77777777" w:rsidR="00794A10" w:rsidRDefault="001D47A0">
      <w:pPr>
        <w:spacing w:after="0" w:line="259" w:lineRule="auto"/>
        <w:ind w:left="0" w:firstLine="0"/>
      </w:pPr>
      <w:r>
        <w:rPr>
          <w:rFonts w:ascii="Calibri" w:eastAsia="Calibri" w:hAnsi="Calibri" w:cs="Calibri"/>
          <w:sz w:val="22"/>
        </w:rPr>
        <w:t xml:space="preserve"> </w:t>
      </w:r>
    </w:p>
    <w:p w14:paraId="5C2C69C1" w14:textId="77777777" w:rsidR="00794A10" w:rsidRDefault="001D47A0">
      <w:pPr>
        <w:spacing w:after="40" w:line="259" w:lineRule="auto"/>
        <w:ind w:left="0" w:firstLine="0"/>
      </w:pPr>
      <w:r>
        <w:rPr>
          <w:b/>
        </w:rPr>
        <w:t xml:space="preserve"> </w:t>
      </w:r>
    </w:p>
    <w:p w14:paraId="2EE1F239" w14:textId="77777777" w:rsidR="00794A10" w:rsidRDefault="001D47A0">
      <w:pPr>
        <w:spacing w:after="40" w:line="259" w:lineRule="auto"/>
        <w:ind w:left="0" w:firstLine="0"/>
      </w:pPr>
      <w:r>
        <w:rPr>
          <w:b/>
        </w:rPr>
        <w:t xml:space="preserve"> </w:t>
      </w:r>
    </w:p>
    <w:p w14:paraId="2D1637C5" w14:textId="77777777" w:rsidR="00794A10" w:rsidRDefault="001D47A0">
      <w:pPr>
        <w:pStyle w:val="Heading2"/>
        <w:ind w:left="-5"/>
      </w:pPr>
      <w:r>
        <w:t xml:space="preserve">Intended outcomes  </w:t>
      </w:r>
    </w:p>
    <w:p w14:paraId="486649D9" w14:textId="77777777" w:rsidR="00794A10" w:rsidRDefault="001D47A0">
      <w:pPr>
        <w:spacing w:after="138" w:line="259" w:lineRule="auto"/>
        <w:ind w:left="0" w:firstLine="0"/>
      </w:pPr>
      <w:r>
        <w:t xml:space="preserve"> </w:t>
      </w:r>
    </w:p>
    <w:p w14:paraId="172BD609" w14:textId="77777777" w:rsidR="00794A10" w:rsidRDefault="001D47A0">
      <w:pPr>
        <w:ind w:left="-5" w:right="52"/>
      </w:pPr>
      <w:r>
        <w:t xml:space="preserve">This explains the outcomes we are aiming for </w:t>
      </w:r>
      <w:r>
        <w:rPr>
          <w:b/>
        </w:rPr>
        <w:t>by the end of our current strategy plan</w:t>
      </w:r>
      <w:r>
        <w:t xml:space="preserve">, and how we will measure whether they have been achieved. </w:t>
      </w:r>
    </w:p>
    <w:tbl>
      <w:tblPr>
        <w:tblStyle w:val="TableGrid"/>
        <w:tblW w:w="10118" w:type="dxa"/>
        <w:tblInd w:w="0" w:type="dxa"/>
        <w:tblCellMar>
          <w:top w:w="55" w:type="dxa"/>
          <w:left w:w="105" w:type="dxa"/>
          <w:bottom w:w="0" w:type="dxa"/>
          <w:right w:w="58" w:type="dxa"/>
        </w:tblCellMar>
        <w:tblLook w:val="04A0" w:firstRow="1" w:lastRow="0" w:firstColumn="1" w:lastColumn="0" w:noHBand="0" w:noVBand="1"/>
      </w:tblPr>
      <w:tblGrid>
        <w:gridCol w:w="3640"/>
        <w:gridCol w:w="6478"/>
      </w:tblGrid>
      <w:tr w:rsidR="00794A10" w14:paraId="726A090E" w14:textId="77777777">
        <w:trPr>
          <w:trHeight w:val="442"/>
        </w:trPr>
        <w:tc>
          <w:tcPr>
            <w:tcW w:w="3640" w:type="dxa"/>
            <w:tcBorders>
              <w:top w:val="single" w:sz="8" w:space="0" w:color="000000"/>
              <w:left w:val="single" w:sz="8" w:space="0" w:color="000000"/>
              <w:bottom w:val="single" w:sz="8" w:space="0" w:color="000000"/>
              <w:right w:val="single" w:sz="8" w:space="0" w:color="000000"/>
            </w:tcBorders>
            <w:shd w:val="clear" w:color="auto" w:fill="DFE7ED"/>
          </w:tcPr>
          <w:p w14:paraId="07BEE6B3" w14:textId="77777777" w:rsidR="00794A10" w:rsidRDefault="001D47A0">
            <w:pPr>
              <w:spacing w:after="0" w:line="259" w:lineRule="auto"/>
              <w:ind w:left="0" w:firstLine="0"/>
            </w:pPr>
            <w:r>
              <w:rPr>
                <w:b/>
              </w:rPr>
              <w:t>Intended outcome</w:t>
            </w:r>
            <w:r>
              <w:rPr>
                <w:sz w:val="22"/>
              </w:rPr>
              <w:t xml:space="preserve"> </w:t>
            </w:r>
          </w:p>
        </w:tc>
        <w:tc>
          <w:tcPr>
            <w:tcW w:w="6478" w:type="dxa"/>
            <w:tcBorders>
              <w:top w:val="single" w:sz="8" w:space="0" w:color="000000"/>
              <w:left w:val="single" w:sz="8" w:space="0" w:color="000000"/>
              <w:bottom w:val="single" w:sz="8" w:space="0" w:color="000000"/>
              <w:right w:val="single" w:sz="8" w:space="0" w:color="000000"/>
            </w:tcBorders>
            <w:shd w:val="clear" w:color="auto" w:fill="DFE7ED"/>
          </w:tcPr>
          <w:p w14:paraId="41A502D2" w14:textId="77777777" w:rsidR="00794A10" w:rsidRDefault="001D47A0">
            <w:pPr>
              <w:spacing w:after="0" w:line="259" w:lineRule="auto"/>
              <w:ind w:left="5" w:firstLine="0"/>
            </w:pPr>
            <w:r>
              <w:rPr>
                <w:b/>
              </w:rPr>
              <w:t>Success criteria</w:t>
            </w:r>
            <w:r>
              <w:rPr>
                <w:sz w:val="22"/>
              </w:rPr>
              <w:t xml:space="preserve"> </w:t>
            </w:r>
          </w:p>
        </w:tc>
      </w:tr>
      <w:tr w:rsidR="00794A10" w14:paraId="460DF437" w14:textId="77777777">
        <w:trPr>
          <w:trHeight w:val="5820"/>
        </w:trPr>
        <w:tc>
          <w:tcPr>
            <w:tcW w:w="3640" w:type="dxa"/>
            <w:tcBorders>
              <w:top w:val="single" w:sz="8" w:space="0" w:color="000000"/>
              <w:left w:val="single" w:sz="8" w:space="0" w:color="000000"/>
              <w:bottom w:val="single" w:sz="8" w:space="0" w:color="000000"/>
              <w:right w:val="single" w:sz="8" w:space="0" w:color="000000"/>
            </w:tcBorders>
          </w:tcPr>
          <w:p w14:paraId="68EA44F6" w14:textId="77777777" w:rsidR="00794A10" w:rsidRDefault="001D47A0">
            <w:pPr>
              <w:spacing w:after="0" w:line="240" w:lineRule="auto"/>
              <w:ind w:left="720" w:right="342" w:hanging="360"/>
              <w:jc w:val="both"/>
            </w:pPr>
            <w:r>
              <w:rPr>
                <w:sz w:val="22"/>
              </w:rPr>
              <w:t xml:space="preserve">1. </w:t>
            </w:r>
            <w:r>
              <w:rPr>
                <w:color w:val="0D0D0D"/>
              </w:rPr>
              <w:t xml:space="preserve">Improved attendance and narrowing the gap between FSM and non </w:t>
            </w:r>
          </w:p>
          <w:p w14:paraId="7E647A57" w14:textId="77777777" w:rsidR="00794A10" w:rsidRDefault="001D47A0">
            <w:pPr>
              <w:spacing w:after="0" w:line="259" w:lineRule="auto"/>
              <w:ind w:left="0" w:right="276" w:firstLine="0"/>
              <w:jc w:val="center"/>
            </w:pPr>
            <w:r>
              <w:rPr>
                <w:color w:val="0D0D0D"/>
              </w:rPr>
              <w:t>FSM attendance</w:t>
            </w:r>
            <w:r>
              <w:rPr>
                <w:sz w:val="22"/>
              </w:rPr>
              <w:t xml:space="preserve"> </w:t>
            </w:r>
          </w:p>
        </w:tc>
        <w:tc>
          <w:tcPr>
            <w:tcW w:w="6478" w:type="dxa"/>
            <w:tcBorders>
              <w:top w:val="single" w:sz="8" w:space="0" w:color="000000"/>
              <w:left w:val="single" w:sz="8" w:space="0" w:color="000000"/>
              <w:bottom w:val="single" w:sz="8" w:space="0" w:color="000000"/>
              <w:right w:val="single" w:sz="8" w:space="0" w:color="000000"/>
            </w:tcBorders>
          </w:tcPr>
          <w:p w14:paraId="6FB647CD" w14:textId="77777777" w:rsidR="00794A10" w:rsidRDefault="001D47A0">
            <w:pPr>
              <w:spacing w:after="138" w:line="259" w:lineRule="auto"/>
              <w:ind w:left="5" w:firstLine="0"/>
            </w:pPr>
            <w:r>
              <w:rPr>
                <w:color w:val="0D0D0D"/>
              </w:rPr>
              <w:t xml:space="preserve">Improved overall % attendance compared to 25-26. </w:t>
            </w:r>
          </w:p>
          <w:p w14:paraId="3EED6867" w14:textId="77777777" w:rsidR="00794A10" w:rsidRDefault="001D47A0">
            <w:pPr>
              <w:spacing w:after="138" w:line="259" w:lineRule="auto"/>
              <w:ind w:left="5" w:firstLine="0"/>
            </w:pPr>
            <w:r>
              <w:rPr>
                <w:color w:val="0D0D0D"/>
              </w:rPr>
              <w:t xml:space="preserve">Narrow the gap for FSM and non FSM attendance. </w:t>
            </w:r>
          </w:p>
          <w:p w14:paraId="34CB04AC" w14:textId="77777777" w:rsidR="00794A10" w:rsidRDefault="001D47A0">
            <w:pPr>
              <w:spacing w:after="160" w:line="240" w:lineRule="auto"/>
              <w:ind w:left="5" w:firstLine="0"/>
            </w:pPr>
            <w:r>
              <w:rPr>
                <w:color w:val="0D0D0D"/>
              </w:rPr>
              <w:t xml:space="preserve">Implement Inclusive Attendance Framework and 3 tier system to implement quicker support networks and reduce persistent </w:t>
            </w:r>
            <w:r>
              <w:rPr>
                <w:color w:val="0D0D0D"/>
              </w:rPr>
              <w:t xml:space="preserve">absenteeism, especially for FSM pupils. </w:t>
            </w:r>
          </w:p>
          <w:p w14:paraId="6B7EF85F" w14:textId="77777777" w:rsidR="00794A10" w:rsidRDefault="001D47A0">
            <w:pPr>
              <w:spacing w:after="160" w:line="240" w:lineRule="auto"/>
              <w:ind w:left="5" w:firstLine="0"/>
            </w:pPr>
            <w:r>
              <w:rPr>
                <w:color w:val="0D0D0D"/>
              </w:rPr>
              <w:t xml:space="preserve">Reduced lateness and holiday absence for FSM and vulnerable pupils </w:t>
            </w:r>
          </w:p>
          <w:p w14:paraId="010B5611" w14:textId="77777777" w:rsidR="00794A10" w:rsidRDefault="001D47A0">
            <w:pPr>
              <w:spacing w:after="160" w:line="240" w:lineRule="auto"/>
              <w:ind w:left="5" w:firstLine="0"/>
            </w:pPr>
            <w:r>
              <w:rPr>
                <w:color w:val="0D0D0D"/>
              </w:rPr>
              <w:t xml:space="preserve">Individual families engage with staff understanding the importance of being in school every day. </w:t>
            </w:r>
          </w:p>
          <w:p w14:paraId="2AF17FE7" w14:textId="77777777" w:rsidR="00794A10" w:rsidRDefault="001D47A0">
            <w:pPr>
              <w:spacing w:after="160" w:line="240" w:lineRule="auto"/>
              <w:ind w:left="5" w:firstLine="0"/>
            </w:pPr>
            <w:r>
              <w:rPr>
                <w:color w:val="0D0D0D"/>
              </w:rPr>
              <w:t xml:space="preserve">Partnership working with external services to provide support mechanisms for families to secure attendance. For example: </w:t>
            </w:r>
          </w:p>
          <w:p w14:paraId="0DC47D77" w14:textId="77777777" w:rsidR="00794A10" w:rsidRDefault="001D47A0">
            <w:pPr>
              <w:spacing w:after="0" w:line="259" w:lineRule="auto"/>
              <w:ind w:left="5" w:right="53" w:firstLine="0"/>
            </w:pPr>
            <w:r>
              <w:rPr>
                <w:color w:val="0D0D0D"/>
              </w:rPr>
              <w:t xml:space="preserve">Individual families engage in targeted family support e.g. Attendance Office, ALNCo/FEO, Team around Child attendance meetings, Cardiff Family Gateway and Early Help services and </w:t>
            </w:r>
            <w:r>
              <w:rPr>
                <w:color w:val="0D0D0D"/>
              </w:rPr>
              <w:t xml:space="preserve">health professionals such as nurses and health visitors. </w:t>
            </w:r>
          </w:p>
        </w:tc>
      </w:tr>
      <w:tr w:rsidR="00794A10" w14:paraId="7CBA57CB" w14:textId="77777777">
        <w:trPr>
          <w:trHeight w:val="4460"/>
        </w:trPr>
        <w:tc>
          <w:tcPr>
            <w:tcW w:w="3640" w:type="dxa"/>
            <w:tcBorders>
              <w:top w:val="single" w:sz="8" w:space="0" w:color="000000"/>
              <w:left w:val="single" w:sz="8" w:space="0" w:color="000000"/>
              <w:bottom w:val="single" w:sz="8" w:space="0" w:color="000000"/>
              <w:right w:val="single" w:sz="8" w:space="0" w:color="000000"/>
            </w:tcBorders>
          </w:tcPr>
          <w:p w14:paraId="205ECA18" w14:textId="77777777" w:rsidR="00794A10" w:rsidRDefault="001D47A0">
            <w:pPr>
              <w:spacing w:after="0" w:line="259" w:lineRule="auto"/>
              <w:ind w:left="720" w:hanging="360"/>
            </w:pPr>
            <w:r>
              <w:rPr>
                <w:sz w:val="22"/>
              </w:rPr>
              <w:t xml:space="preserve">2. </w:t>
            </w:r>
            <w:r>
              <w:rPr>
                <w:color w:val="0D0D0D"/>
              </w:rPr>
              <w:t xml:space="preserve">Learning outcomes; FSM and vulnerable pupils make expected progress in literacy (speaking and listening, reading and writing) </w:t>
            </w:r>
            <w:r>
              <w:rPr>
                <w:sz w:val="22"/>
              </w:rPr>
              <w:t xml:space="preserve"> </w:t>
            </w:r>
          </w:p>
        </w:tc>
        <w:tc>
          <w:tcPr>
            <w:tcW w:w="6478" w:type="dxa"/>
            <w:tcBorders>
              <w:top w:val="single" w:sz="8" w:space="0" w:color="000000"/>
              <w:left w:val="single" w:sz="8" w:space="0" w:color="000000"/>
              <w:bottom w:val="single" w:sz="8" w:space="0" w:color="000000"/>
              <w:right w:val="single" w:sz="8" w:space="0" w:color="000000"/>
            </w:tcBorders>
          </w:tcPr>
          <w:p w14:paraId="6F7BD049" w14:textId="77777777" w:rsidR="00794A10" w:rsidRDefault="001D47A0">
            <w:pPr>
              <w:spacing w:after="160" w:line="240" w:lineRule="auto"/>
              <w:ind w:left="5" w:firstLine="0"/>
            </w:pPr>
            <w:r>
              <w:rPr>
                <w:color w:val="0D0D0D"/>
              </w:rPr>
              <w:t xml:space="preserve"> Progress from initial starting points (assessment data and pupil progress meetings) </w:t>
            </w:r>
          </w:p>
          <w:p w14:paraId="7BF26AFD" w14:textId="77777777" w:rsidR="00794A10" w:rsidRDefault="001D47A0">
            <w:pPr>
              <w:spacing w:after="138" w:line="259" w:lineRule="auto"/>
              <w:ind w:left="5" w:firstLine="0"/>
            </w:pPr>
            <w:r>
              <w:rPr>
                <w:color w:val="0D0D0D"/>
              </w:rPr>
              <w:t xml:space="preserve">Improved Speech and language links data. </w:t>
            </w:r>
          </w:p>
          <w:p w14:paraId="1DFF7076" w14:textId="77777777" w:rsidR="00794A10" w:rsidRDefault="001D47A0">
            <w:pPr>
              <w:spacing w:after="138" w:line="259" w:lineRule="auto"/>
              <w:ind w:left="5" w:firstLine="0"/>
            </w:pPr>
            <w:r>
              <w:rPr>
                <w:color w:val="0D0D0D"/>
              </w:rPr>
              <w:t xml:space="preserve">Improved Wellcomm data. </w:t>
            </w:r>
          </w:p>
          <w:p w14:paraId="6B8A1EC7" w14:textId="77777777" w:rsidR="00794A10" w:rsidRDefault="001D47A0">
            <w:pPr>
              <w:spacing w:after="160" w:line="240" w:lineRule="auto"/>
              <w:ind w:left="5" w:firstLine="0"/>
            </w:pPr>
            <w:r>
              <w:rPr>
                <w:color w:val="0D0D0D"/>
              </w:rPr>
              <w:t xml:space="preserve">Keep up phonics/ CLIP/ 1:1 reading- pupils catch up and maintain progress at age expected level, and improve fluency and comprehension skills. </w:t>
            </w:r>
          </w:p>
          <w:p w14:paraId="2CCBB62D" w14:textId="77777777" w:rsidR="00794A10" w:rsidRDefault="001D47A0">
            <w:pPr>
              <w:spacing w:after="160" w:line="240" w:lineRule="auto"/>
              <w:ind w:left="5" w:firstLine="0"/>
            </w:pPr>
            <w:r>
              <w:rPr>
                <w:color w:val="0D0D0D"/>
              </w:rPr>
              <w:t xml:space="preserve">Quality daily reading </w:t>
            </w:r>
            <w:r>
              <w:rPr>
                <w:color w:val="0D0D0D"/>
              </w:rPr>
              <w:t xml:space="preserve">and additional 1:1 reading improves enjoyment of reading and reading ethos. </w:t>
            </w:r>
          </w:p>
          <w:p w14:paraId="1E1895D2" w14:textId="77777777" w:rsidR="00794A10" w:rsidRDefault="001D47A0">
            <w:pPr>
              <w:spacing w:after="138" w:line="259" w:lineRule="auto"/>
              <w:ind w:left="5" w:firstLine="0"/>
            </w:pPr>
            <w:r>
              <w:rPr>
                <w:color w:val="0D0D0D"/>
              </w:rPr>
              <w:t xml:space="preserve">Improved home and school reading relationships. </w:t>
            </w:r>
          </w:p>
          <w:p w14:paraId="303858FB" w14:textId="77777777" w:rsidR="00794A10" w:rsidRDefault="001D47A0">
            <w:pPr>
              <w:spacing w:after="0" w:line="259" w:lineRule="auto"/>
              <w:ind w:left="5" w:firstLine="0"/>
            </w:pPr>
            <w:r>
              <w:rPr>
                <w:color w:val="0D0D0D"/>
              </w:rPr>
              <w:t xml:space="preserve">Parents/carers attend reading workshops with their children. </w:t>
            </w:r>
          </w:p>
        </w:tc>
      </w:tr>
      <w:tr w:rsidR="00794A10" w14:paraId="3816F7DC" w14:textId="77777777">
        <w:trPr>
          <w:trHeight w:val="840"/>
        </w:trPr>
        <w:tc>
          <w:tcPr>
            <w:tcW w:w="3640" w:type="dxa"/>
            <w:tcBorders>
              <w:top w:val="single" w:sz="8" w:space="0" w:color="000000"/>
              <w:left w:val="single" w:sz="8" w:space="0" w:color="000000"/>
              <w:bottom w:val="single" w:sz="8" w:space="0" w:color="000000"/>
              <w:right w:val="single" w:sz="8" w:space="0" w:color="000000"/>
            </w:tcBorders>
          </w:tcPr>
          <w:p w14:paraId="13C6F2F2" w14:textId="77777777" w:rsidR="00794A10" w:rsidRDefault="001D47A0">
            <w:pPr>
              <w:spacing w:after="0" w:line="259" w:lineRule="auto"/>
              <w:ind w:left="720" w:hanging="360"/>
            </w:pPr>
            <w:r>
              <w:rPr>
                <w:sz w:val="22"/>
              </w:rPr>
              <w:t xml:space="preserve">3. </w:t>
            </w:r>
            <w:r>
              <w:rPr>
                <w:color w:val="0D0D0D"/>
              </w:rPr>
              <w:t xml:space="preserve">Learning outcomes; FSM and vulnerable pupils make expected progress </w:t>
            </w:r>
          </w:p>
        </w:tc>
        <w:tc>
          <w:tcPr>
            <w:tcW w:w="6478" w:type="dxa"/>
            <w:tcBorders>
              <w:top w:val="single" w:sz="8" w:space="0" w:color="000000"/>
              <w:left w:val="single" w:sz="8" w:space="0" w:color="000000"/>
              <w:bottom w:val="single" w:sz="8" w:space="0" w:color="000000"/>
              <w:right w:val="single" w:sz="8" w:space="0" w:color="000000"/>
            </w:tcBorders>
          </w:tcPr>
          <w:p w14:paraId="5262EC7A" w14:textId="77777777" w:rsidR="00794A10" w:rsidRDefault="001D47A0">
            <w:pPr>
              <w:spacing w:after="0" w:line="259" w:lineRule="auto"/>
              <w:ind w:left="5" w:firstLine="0"/>
            </w:pPr>
            <w:r>
              <w:rPr>
                <w:color w:val="0D0D0D"/>
              </w:rPr>
              <w:t xml:space="preserve">Progress from initial starting points (assessment data and pupil progress meetings). </w:t>
            </w:r>
          </w:p>
        </w:tc>
      </w:tr>
      <w:tr w:rsidR="00794A10" w14:paraId="3AAA7F3B" w14:textId="77777777">
        <w:trPr>
          <w:trHeight w:val="2260"/>
        </w:trPr>
        <w:tc>
          <w:tcPr>
            <w:tcW w:w="3640" w:type="dxa"/>
            <w:tcBorders>
              <w:top w:val="single" w:sz="8" w:space="0" w:color="000000"/>
              <w:left w:val="single" w:sz="8" w:space="0" w:color="000000"/>
              <w:bottom w:val="single" w:sz="8" w:space="0" w:color="000000"/>
              <w:right w:val="single" w:sz="8" w:space="0" w:color="000000"/>
            </w:tcBorders>
          </w:tcPr>
          <w:p w14:paraId="642F9035" w14:textId="77777777" w:rsidR="00794A10" w:rsidRDefault="001D47A0">
            <w:pPr>
              <w:spacing w:after="0" w:line="240" w:lineRule="auto"/>
              <w:ind w:left="715" w:firstLine="0"/>
            </w:pPr>
            <w:r>
              <w:rPr>
                <w:color w:val="0D0D0D"/>
              </w:rPr>
              <w:t xml:space="preserve">in mathematics, especially in developing </w:t>
            </w:r>
          </w:p>
          <w:p w14:paraId="0FBC2091" w14:textId="77777777" w:rsidR="00794A10" w:rsidRDefault="001D47A0">
            <w:pPr>
              <w:spacing w:after="0" w:line="259" w:lineRule="auto"/>
              <w:ind w:left="715" w:firstLine="0"/>
            </w:pPr>
            <w:r>
              <w:rPr>
                <w:color w:val="0D0D0D"/>
              </w:rPr>
              <w:t xml:space="preserve">and applying fluency </w:t>
            </w:r>
          </w:p>
          <w:p w14:paraId="3F3A0FF3" w14:textId="77777777" w:rsidR="00794A10" w:rsidRDefault="001D47A0">
            <w:pPr>
              <w:spacing w:after="0" w:line="259" w:lineRule="auto"/>
              <w:ind w:left="715" w:firstLine="0"/>
            </w:pPr>
            <w:r>
              <w:rPr>
                <w:color w:val="0D0D0D"/>
              </w:rPr>
              <w:t>skills</w:t>
            </w:r>
            <w:r>
              <w:rPr>
                <w:sz w:val="22"/>
              </w:rPr>
              <w:t xml:space="preserve"> </w:t>
            </w:r>
          </w:p>
        </w:tc>
        <w:tc>
          <w:tcPr>
            <w:tcW w:w="6478" w:type="dxa"/>
            <w:tcBorders>
              <w:top w:val="single" w:sz="8" w:space="0" w:color="000000"/>
              <w:left w:val="single" w:sz="8" w:space="0" w:color="000000"/>
              <w:bottom w:val="single" w:sz="8" w:space="0" w:color="000000"/>
              <w:right w:val="single" w:sz="8" w:space="0" w:color="000000"/>
            </w:tcBorders>
          </w:tcPr>
          <w:p w14:paraId="3182BCBD" w14:textId="77777777" w:rsidR="00794A10" w:rsidRDefault="001D47A0">
            <w:pPr>
              <w:spacing w:after="160" w:line="240" w:lineRule="auto"/>
              <w:ind w:left="0" w:firstLine="0"/>
            </w:pPr>
            <w:r>
              <w:rPr>
                <w:color w:val="0D0D0D"/>
              </w:rPr>
              <w:t xml:space="preserve">Daily quality math fluency lessons for all pupils and targeted pre teach maths and </w:t>
            </w:r>
            <w:r>
              <w:rPr>
                <w:color w:val="0D0D0D"/>
              </w:rPr>
              <w:t xml:space="preserve">fluency maths sessions show improved confidence and ability to apply fluency and strategic competency skills to procedural and reasoning activities.  </w:t>
            </w:r>
          </w:p>
          <w:p w14:paraId="7F8F61DE" w14:textId="77777777" w:rsidR="00794A10" w:rsidRDefault="001D47A0">
            <w:pPr>
              <w:spacing w:after="0" w:line="259" w:lineRule="auto"/>
              <w:ind w:left="0" w:right="27" w:firstLine="0"/>
            </w:pPr>
            <w:r>
              <w:rPr>
                <w:color w:val="0D0D0D"/>
              </w:rPr>
              <w:t xml:space="preserve">Improved self esteem in maths as shown in engagement in lessons and interventions. </w:t>
            </w:r>
          </w:p>
        </w:tc>
      </w:tr>
      <w:tr w:rsidR="00794A10" w14:paraId="0C4392D4" w14:textId="77777777">
        <w:trPr>
          <w:trHeight w:val="6420"/>
        </w:trPr>
        <w:tc>
          <w:tcPr>
            <w:tcW w:w="3640" w:type="dxa"/>
            <w:tcBorders>
              <w:top w:val="single" w:sz="8" w:space="0" w:color="000000"/>
              <w:left w:val="single" w:sz="8" w:space="0" w:color="000000"/>
              <w:bottom w:val="single" w:sz="8" w:space="0" w:color="000000"/>
              <w:right w:val="single" w:sz="8" w:space="0" w:color="000000"/>
            </w:tcBorders>
          </w:tcPr>
          <w:p w14:paraId="39DFBE65" w14:textId="77777777" w:rsidR="00794A10" w:rsidRDefault="001D47A0">
            <w:pPr>
              <w:spacing w:after="160" w:line="240" w:lineRule="auto"/>
              <w:ind w:left="715" w:right="220" w:hanging="360"/>
              <w:jc w:val="both"/>
            </w:pPr>
            <w:r>
              <w:rPr>
                <w:sz w:val="22"/>
              </w:rPr>
              <w:t xml:space="preserve">4. </w:t>
            </w:r>
            <w:r>
              <w:rPr>
                <w:color w:val="0D0D0D"/>
              </w:rPr>
              <w:t>Wellbeing; Improved social and emotional wellbeing ensuring engagement in learning</w:t>
            </w:r>
            <w:r>
              <w:rPr>
                <w:sz w:val="22"/>
              </w:rPr>
              <w:t xml:space="preserve"> </w:t>
            </w:r>
          </w:p>
          <w:p w14:paraId="5797F8DD" w14:textId="77777777" w:rsidR="00794A10" w:rsidRDefault="001D47A0">
            <w:pPr>
              <w:spacing w:after="0" w:line="259" w:lineRule="auto"/>
              <w:ind w:left="715" w:firstLine="0"/>
            </w:pPr>
            <w:r>
              <w:rPr>
                <w:color w:val="0D0D0D"/>
              </w:rPr>
              <w:t xml:space="preserve"> </w:t>
            </w:r>
          </w:p>
        </w:tc>
        <w:tc>
          <w:tcPr>
            <w:tcW w:w="6478" w:type="dxa"/>
            <w:tcBorders>
              <w:top w:val="single" w:sz="8" w:space="0" w:color="000000"/>
              <w:left w:val="single" w:sz="8" w:space="0" w:color="000000"/>
              <w:bottom w:val="single" w:sz="8" w:space="0" w:color="000000"/>
              <w:right w:val="single" w:sz="8" w:space="0" w:color="000000"/>
            </w:tcBorders>
          </w:tcPr>
          <w:p w14:paraId="7C331DC2" w14:textId="77777777" w:rsidR="00794A10" w:rsidRDefault="001D47A0">
            <w:pPr>
              <w:spacing w:after="160" w:line="240" w:lineRule="auto"/>
              <w:ind w:left="0" w:firstLine="0"/>
            </w:pPr>
            <w:r>
              <w:rPr>
                <w:color w:val="0D0D0D"/>
              </w:rPr>
              <w:t xml:space="preserve">All staff have greater confidence in supporting pupils' emotional health and wellbeing through implementing PACE approach and trained in level 1 Trauma Informed TIPSS practices.  </w:t>
            </w:r>
          </w:p>
          <w:p w14:paraId="500995C2" w14:textId="77777777" w:rsidR="00794A10" w:rsidRDefault="001D47A0">
            <w:pPr>
              <w:spacing w:after="160" w:line="240" w:lineRule="auto"/>
              <w:ind w:left="0" w:firstLine="0"/>
            </w:pPr>
            <w:r>
              <w:rPr>
                <w:color w:val="0D0D0D"/>
              </w:rPr>
              <w:t>Pupil</w:t>
            </w:r>
            <w:r>
              <w:rPr>
                <w:color w:val="0D0D0D"/>
              </w:rPr>
              <w:t xml:space="preserve"> questionnaires and PASS data shows that pupils feel safe and happy in a school environment. </w:t>
            </w:r>
          </w:p>
          <w:p w14:paraId="1AC31E1A" w14:textId="77777777" w:rsidR="00794A10" w:rsidRDefault="001D47A0">
            <w:pPr>
              <w:spacing w:after="138" w:line="259" w:lineRule="auto"/>
              <w:ind w:left="0" w:firstLine="0"/>
            </w:pPr>
            <w:r>
              <w:rPr>
                <w:color w:val="0D0D0D"/>
              </w:rPr>
              <w:t xml:space="preserve">Pupils increase levels of self esteem. </w:t>
            </w:r>
          </w:p>
          <w:p w14:paraId="4A669121" w14:textId="77777777" w:rsidR="00794A10" w:rsidRDefault="001D47A0">
            <w:pPr>
              <w:spacing w:after="160" w:line="240" w:lineRule="auto"/>
              <w:ind w:left="0" w:firstLine="0"/>
            </w:pPr>
            <w:r>
              <w:rPr>
                <w:color w:val="0D0D0D"/>
              </w:rPr>
              <w:t xml:space="preserve">Improved understanding of one's own and emotions of others and able to regulate one's own emotions. </w:t>
            </w:r>
          </w:p>
          <w:p w14:paraId="5BDA75FB" w14:textId="77777777" w:rsidR="00794A10" w:rsidRDefault="001D47A0">
            <w:pPr>
              <w:spacing w:after="160" w:line="240" w:lineRule="auto"/>
              <w:ind w:left="0" w:firstLine="0"/>
            </w:pPr>
            <w:r>
              <w:rPr>
                <w:color w:val="0D0D0D"/>
              </w:rPr>
              <w:t xml:space="preserve">Develop strategies to promote their own mental health and wellbeing. </w:t>
            </w:r>
          </w:p>
          <w:p w14:paraId="66ECF39A" w14:textId="77777777" w:rsidR="00794A10" w:rsidRDefault="001D47A0">
            <w:pPr>
              <w:spacing w:after="138" w:line="259" w:lineRule="auto"/>
              <w:ind w:left="0" w:firstLine="0"/>
            </w:pPr>
            <w:r>
              <w:rPr>
                <w:color w:val="0D0D0D"/>
              </w:rPr>
              <w:t xml:space="preserve">Thrive profiles show progress. </w:t>
            </w:r>
          </w:p>
          <w:p w14:paraId="2B4A377C" w14:textId="77777777" w:rsidR="00794A10" w:rsidRDefault="001D47A0">
            <w:pPr>
              <w:spacing w:after="160" w:line="240" w:lineRule="auto"/>
              <w:ind w:left="0" w:firstLine="0"/>
            </w:pPr>
            <w:r>
              <w:rPr>
                <w:color w:val="0D0D0D"/>
              </w:rPr>
              <w:t xml:space="preserve">Successful engagement in Jigsaw, RSE and Thrive sessions. </w:t>
            </w:r>
          </w:p>
          <w:p w14:paraId="593F5009" w14:textId="77777777" w:rsidR="00794A10" w:rsidRDefault="001D47A0">
            <w:pPr>
              <w:spacing w:after="160" w:line="240" w:lineRule="auto"/>
              <w:ind w:left="0" w:firstLine="0"/>
            </w:pPr>
            <w:r>
              <w:rPr>
                <w:color w:val="0D0D0D"/>
              </w:rPr>
              <w:t xml:space="preserve">Successful engagement in wider areas of school life e.g. breaktimes, pupil voice groups, clubs and teams. </w:t>
            </w:r>
          </w:p>
          <w:p w14:paraId="6CEE47C0" w14:textId="77777777" w:rsidR="00794A10" w:rsidRDefault="001D47A0">
            <w:pPr>
              <w:spacing w:after="0" w:line="259" w:lineRule="auto"/>
              <w:ind w:left="0" w:firstLine="0"/>
            </w:pPr>
            <w:r>
              <w:rPr>
                <w:color w:val="0D0D0D"/>
              </w:rPr>
              <w:t xml:space="preserve">Successful implementation of wider therapeutic services; ELSA, Baxter Project and Play Therapy. </w:t>
            </w:r>
          </w:p>
        </w:tc>
      </w:tr>
      <w:tr w:rsidR="00794A10" w14:paraId="07FD3404" w14:textId="77777777">
        <w:trPr>
          <w:trHeight w:val="1880"/>
        </w:trPr>
        <w:tc>
          <w:tcPr>
            <w:tcW w:w="3640" w:type="dxa"/>
            <w:tcBorders>
              <w:top w:val="single" w:sz="8" w:space="0" w:color="000000"/>
              <w:left w:val="single" w:sz="8" w:space="0" w:color="000000"/>
              <w:bottom w:val="single" w:sz="8" w:space="0" w:color="000000"/>
              <w:right w:val="single" w:sz="8" w:space="0" w:color="000000"/>
            </w:tcBorders>
          </w:tcPr>
          <w:p w14:paraId="17648F15" w14:textId="77777777" w:rsidR="00794A10" w:rsidRDefault="001D47A0">
            <w:pPr>
              <w:spacing w:after="0" w:line="240" w:lineRule="auto"/>
              <w:ind w:left="715" w:hanging="360"/>
            </w:pPr>
            <w:r>
              <w:rPr>
                <w:sz w:val="22"/>
              </w:rPr>
              <w:t xml:space="preserve">5. </w:t>
            </w:r>
            <w:r>
              <w:rPr>
                <w:color w:val="0D0D0D"/>
              </w:rPr>
              <w:t xml:space="preserve">Opportunities to access and participate in wider </w:t>
            </w:r>
          </w:p>
          <w:p w14:paraId="07D1D7B9" w14:textId="77777777" w:rsidR="00794A10" w:rsidRDefault="001D47A0">
            <w:pPr>
              <w:spacing w:after="0" w:line="259" w:lineRule="auto"/>
              <w:ind w:left="715" w:firstLine="0"/>
            </w:pPr>
            <w:r>
              <w:rPr>
                <w:color w:val="0D0D0D"/>
              </w:rPr>
              <w:t xml:space="preserve">life skills and opportunities </w:t>
            </w:r>
            <w:r>
              <w:rPr>
                <w:sz w:val="22"/>
              </w:rPr>
              <w:t xml:space="preserve"> </w:t>
            </w:r>
          </w:p>
        </w:tc>
        <w:tc>
          <w:tcPr>
            <w:tcW w:w="6478" w:type="dxa"/>
            <w:tcBorders>
              <w:top w:val="single" w:sz="8" w:space="0" w:color="000000"/>
              <w:left w:val="single" w:sz="8" w:space="0" w:color="000000"/>
              <w:bottom w:val="single" w:sz="8" w:space="0" w:color="000000"/>
              <w:right w:val="single" w:sz="8" w:space="0" w:color="000000"/>
            </w:tcBorders>
          </w:tcPr>
          <w:p w14:paraId="184D8570" w14:textId="77777777" w:rsidR="00794A10" w:rsidRDefault="001D47A0">
            <w:pPr>
              <w:spacing w:after="160" w:line="240" w:lineRule="auto"/>
              <w:ind w:left="0" w:firstLine="0"/>
            </w:pPr>
            <w:r>
              <w:rPr>
                <w:color w:val="0D0D0D"/>
              </w:rPr>
              <w:t xml:space="preserve"> High number of FSM and vulnerable pupils attending lunchtime and after school clubs, accessing music tuition, joining sports teams, attending residential trips. </w:t>
            </w:r>
          </w:p>
          <w:p w14:paraId="7104DA20" w14:textId="77777777" w:rsidR="00794A10" w:rsidRDefault="001D47A0">
            <w:pPr>
              <w:spacing w:after="138" w:line="259" w:lineRule="auto"/>
              <w:ind w:left="0" w:firstLine="0"/>
            </w:pPr>
            <w:r>
              <w:rPr>
                <w:color w:val="0D0D0D"/>
              </w:rPr>
              <w:t xml:space="preserve"> </w:t>
            </w:r>
          </w:p>
          <w:p w14:paraId="6230DF8E" w14:textId="77777777" w:rsidR="00794A10" w:rsidRDefault="001D47A0">
            <w:pPr>
              <w:spacing w:after="0" w:line="259" w:lineRule="auto"/>
              <w:ind w:left="0" w:firstLine="0"/>
            </w:pPr>
            <w:r>
              <w:rPr>
                <w:color w:val="0D0D0D"/>
              </w:rPr>
              <w:t xml:space="preserve">Membership and involvement in pupil voice groups. </w:t>
            </w:r>
          </w:p>
        </w:tc>
      </w:tr>
    </w:tbl>
    <w:p w14:paraId="17C1205F" w14:textId="77777777" w:rsidR="00794A10" w:rsidRDefault="001D47A0">
      <w:pPr>
        <w:spacing w:after="23" w:line="259" w:lineRule="auto"/>
        <w:ind w:left="0" w:firstLine="0"/>
      </w:pPr>
      <w:r>
        <w:t xml:space="preserve"> </w:t>
      </w:r>
      <w:r>
        <w:rPr>
          <w:rFonts w:ascii="Calibri" w:eastAsia="Calibri" w:hAnsi="Calibri" w:cs="Calibri"/>
          <w:sz w:val="22"/>
        </w:rPr>
        <w:t xml:space="preserve"> </w:t>
      </w:r>
    </w:p>
    <w:p w14:paraId="6703A8B6" w14:textId="77777777" w:rsidR="00794A10" w:rsidRDefault="001D47A0">
      <w:pPr>
        <w:pStyle w:val="Heading2"/>
        <w:ind w:left="-5"/>
      </w:pPr>
      <w:r>
        <w:t xml:space="preserve">Activity in this academic year </w:t>
      </w:r>
    </w:p>
    <w:p w14:paraId="126C43E8" w14:textId="77777777" w:rsidR="00794A10" w:rsidRDefault="001D47A0">
      <w:pPr>
        <w:spacing w:after="19" w:line="259" w:lineRule="auto"/>
        <w:ind w:left="0" w:firstLine="0"/>
      </w:pPr>
      <w:r>
        <w:rPr>
          <w:sz w:val="22"/>
        </w:rPr>
        <w:t xml:space="preserve"> </w:t>
      </w:r>
    </w:p>
    <w:p w14:paraId="5E75E370" w14:textId="77777777" w:rsidR="00794A10" w:rsidRDefault="001D47A0">
      <w:pPr>
        <w:spacing w:after="165"/>
        <w:ind w:left="-5" w:right="52"/>
      </w:pPr>
      <w:r>
        <w:t xml:space="preserve">This details how we intend to spend our PDG </w:t>
      </w:r>
      <w:r>
        <w:rPr>
          <w:b/>
        </w:rPr>
        <w:t>this academic year</w:t>
      </w:r>
      <w:r>
        <w:t xml:space="preserve"> to </w:t>
      </w:r>
      <w:r>
        <w:t>address the challenges listed above.</w:t>
      </w:r>
      <w:r>
        <w:rPr>
          <w:sz w:val="22"/>
        </w:rPr>
        <w:t xml:space="preserve"> </w:t>
      </w:r>
    </w:p>
    <w:p w14:paraId="6BA31674" w14:textId="77777777" w:rsidR="00794A10" w:rsidRDefault="001D47A0">
      <w:pPr>
        <w:pBdr>
          <w:top w:val="single" w:sz="8" w:space="0" w:color="000000"/>
          <w:left w:val="single" w:sz="8" w:space="0" w:color="000000"/>
          <w:bottom w:val="single" w:sz="8" w:space="0" w:color="000000"/>
          <w:right w:val="single" w:sz="8" w:space="0" w:color="000000"/>
        </w:pBdr>
        <w:spacing w:after="0" w:line="240" w:lineRule="auto"/>
        <w:ind w:left="105" w:firstLine="0"/>
      </w:pPr>
      <w:r>
        <w:t xml:space="preserve"> • Bespoke wellbeing interventions implemented to support individual social and emotional needs. This will include; ELSA,  Thrive support and lunchtime wellbeing clubs. • Extend release time for ALNCo to support vulnerable families and Family engagement activities and work to build relationships, and help reduce barriers to learning for vulnerable families and pupils </w:t>
      </w:r>
    </w:p>
    <w:tbl>
      <w:tblPr>
        <w:tblStyle w:val="TableGrid"/>
        <w:tblW w:w="10120" w:type="dxa"/>
        <w:tblInd w:w="0" w:type="dxa"/>
        <w:tblCellMar>
          <w:top w:w="55" w:type="dxa"/>
          <w:left w:w="105" w:type="dxa"/>
          <w:bottom w:w="0" w:type="dxa"/>
          <w:right w:w="115" w:type="dxa"/>
        </w:tblCellMar>
        <w:tblLook w:val="04A0" w:firstRow="1" w:lastRow="0" w:firstColumn="1" w:lastColumn="0" w:noHBand="0" w:noVBand="1"/>
      </w:tblPr>
      <w:tblGrid>
        <w:gridCol w:w="10120"/>
      </w:tblGrid>
      <w:tr w:rsidR="00794A10" w14:paraId="45979F68" w14:textId="77777777">
        <w:trPr>
          <w:trHeight w:val="4700"/>
        </w:trPr>
        <w:tc>
          <w:tcPr>
            <w:tcW w:w="10120" w:type="dxa"/>
            <w:tcBorders>
              <w:top w:val="single" w:sz="8" w:space="0" w:color="000000"/>
              <w:left w:val="single" w:sz="8" w:space="0" w:color="000000"/>
              <w:bottom w:val="single" w:sz="8" w:space="0" w:color="000000"/>
              <w:right w:val="single" w:sz="8" w:space="0" w:color="000000"/>
            </w:tcBorders>
          </w:tcPr>
          <w:p w14:paraId="6AA14704" w14:textId="77777777" w:rsidR="00794A10" w:rsidRDefault="001D47A0">
            <w:pPr>
              <w:numPr>
                <w:ilvl w:val="0"/>
                <w:numId w:val="2"/>
              </w:numPr>
              <w:spacing w:after="0" w:line="240" w:lineRule="auto"/>
              <w:ind w:firstLine="0"/>
            </w:pPr>
            <w:r>
              <w:t xml:space="preserve">Bespoke therapeutic support through the Baxter Project and Play Therapist support for targeted pupils. </w:t>
            </w:r>
          </w:p>
          <w:p w14:paraId="482E4D6D" w14:textId="77777777" w:rsidR="00794A10" w:rsidRDefault="001D47A0">
            <w:pPr>
              <w:numPr>
                <w:ilvl w:val="0"/>
                <w:numId w:val="2"/>
              </w:numPr>
              <w:spacing w:after="0" w:line="240" w:lineRule="auto"/>
              <w:ind w:firstLine="0"/>
            </w:pPr>
            <w:r>
              <w:t xml:space="preserve">Small group or 1-1 mastery tuition to consolidate basic skills in phonics, speech and language, reading, writing and number. </w:t>
            </w:r>
          </w:p>
          <w:p w14:paraId="335D3ACC" w14:textId="77777777" w:rsidR="00794A10" w:rsidRDefault="001D47A0">
            <w:pPr>
              <w:numPr>
                <w:ilvl w:val="0"/>
                <w:numId w:val="2"/>
              </w:numPr>
              <w:spacing w:after="0" w:line="240" w:lineRule="auto"/>
              <w:ind w:firstLine="0"/>
            </w:pPr>
            <w:r>
              <w:t xml:space="preserve">Use of a support staff to lead reading interventions with a focus upon decoding and comprehension through CLIP.  </w:t>
            </w:r>
          </w:p>
          <w:p w14:paraId="1AA562AD" w14:textId="77777777" w:rsidR="00794A10" w:rsidRDefault="001D47A0">
            <w:pPr>
              <w:numPr>
                <w:ilvl w:val="0"/>
                <w:numId w:val="2"/>
              </w:numPr>
              <w:spacing w:after="0" w:line="259" w:lineRule="auto"/>
              <w:ind w:firstLine="0"/>
            </w:pPr>
            <w:r>
              <w:t xml:space="preserve">Use of support staff to implement writing interventions through CLIP. </w:t>
            </w:r>
          </w:p>
          <w:p w14:paraId="55C75406" w14:textId="77777777" w:rsidR="00794A10" w:rsidRDefault="001D47A0">
            <w:pPr>
              <w:numPr>
                <w:ilvl w:val="0"/>
                <w:numId w:val="2"/>
              </w:numPr>
              <w:spacing w:after="0" w:line="259" w:lineRule="auto"/>
              <w:ind w:firstLine="0"/>
            </w:pPr>
            <w:r>
              <w:t xml:space="preserve">Speech and language and Wellcomm bespoke and 1:1 support. </w:t>
            </w:r>
          </w:p>
          <w:p w14:paraId="5AEF4777" w14:textId="77777777" w:rsidR="00794A10" w:rsidRDefault="001D47A0">
            <w:pPr>
              <w:numPr>
                <w:ilvl w:val="0"/>
                <w:numId w:val="2"/>
              </w:numPr>
              <w:spacing w:after="0" w:line="259" w:lineRule="auto"/>
              <w:ind w:firstLine="0"/>
            </w:pPr>
            <w:r>
              <w:t xml:space="preserve">Time for ELSA and THRIVE staff to attend network meetings and updated training. </w:t>
            </w:r>
          </w:p>
          <w:p w14:paraId="28957F8A" w14:textId="77777777" w:rsidR="00794A10" w:rsidRDefault="001D47A0">
            <w:pPr>
              <w:numPr>
                <w:ilvl w:val="0"/>
                <w:numId w:val="2"/>
              </w:numPr>
              <w:spacing w:after="0" w:line="240" w:lineRule="auto"/>
              <w:ind w:firstLine="0"/>
            </w:pPr>
            <w:r>
              <w:t xml:space="preserve">Professional learning for interventions e.g. Speech and </w:t>
            </w:r>
            <w:r>
              <w:t xml:space="preserve">language links, Phonological Awareness Training, Popat, CLIP reading and writing. </w:t>
            </w:r>
          </w:p>
          <w:p w14:paraId="0A4AACC6" w14:textId="77777777" w:rsidR="00794A10" w:rsidRDefault="001D47A0">
            <w:pPr>
              <w:numPr>
                <w:ilvl w:val="0"/>
                <w:numId w:val="2"/>
              </w:numPr>
              <w:spacing w:after="0" w:line="240" w:lineRule="auto"/>
              <w:ind w:firstLine="0"/>
            </w:pPr>
            <w:r>
              <w:t xml:space="preserve">Support for the attendance team to liaise with the School Attendance officer and attend Team Around Child meetings and undertake detailed attendance analysis. </w:t>
            </w:r>
          </w:p>
          <w:p w14:paraId="6DD2E106" w14:textId="77777777" w:rsidR="00794A10" w:rsidRDefault="001D47A0">
            <w:pPr>
              <w:numPr>
                <w:ilvl w:val="0"/>
                <w:numId w:val="2"/>
              </w:numPr>
              <w:spacing w:after="0" w:line="240" w:lineRule="auto"/>
              <w:ind w:firstLine="0"/>
            </w:pPr>
            <w:r>
              <w:t xml:space="preserve">Ensuring additional opportunities such as music, residential trips, pupil voice group representation undertaken for all pupils. </w:t>
            </w:r>
          </w:p>
          <w:p w14:paraId="4E0F8CC1" w14:textId="77777777" w:rsidR="00794A10" w:rsidRDefault="001D47A0">
            <w:pPr>
              <w:numPr>
                <w:ilvl w:val="0"/>
                <w:numId w:val="2"/>
              </w:numPr>
              <w:spacing w:after="0" w:line="259" w:lineRule="auto"/>
              <w:ind w:firstLine="0"/>
            </w:pPr>
            <w:r>
              <w:t xml:space="preserve">Loaning high quality reading books and learning to read books to ensure provision is free and accessible to all learners. </w:t>
            </w:r>
          </w:p>
        </w:tc>
      </w:tr>
    </w:tbl>
    <w:p w14:paraId="64CB23B5" w14:textId="77777777" w:rsidR="00794A10" w:rsidRDefault="001D47A0">
      <w:pPr>
        <w:spacing w:after="59" w:line="259" w:lineRule="auto"/>
        <w:ind w:left="0" w:firstLine="0"/>
      </w:pPr>
      <w:r>
        <w:rPr>
          <w:sz w:val="22"/>
        </w:rPr>
        <w:t xml:space="preserve"> </w:t>
      </w:r>
    </w:p>
    <w:p w14:paraId="6025C92B" w14:textId="77777777" w:rsidR="00794A10" w:rsidRDefault="001D47A0">
      <w:pPr>
        <w:pStyle w:val="Heading2"/>
        <w:ind w:left="-5"/>
      </w:pPr>
      <w:r>
        <w:t xml:space="preserve">Learning and </w:t>
      </w:r>
      <w:r>
        <w:t xml:space="preserve">teaching / Wellbeing </w:t>
      </w:r>
    </w:p>
    <w:p w14:paraId="24A35E79" w14:textId="77777777" w:rsidR="00794A10" w:rsidRDefault="001D47A0">
      <w:pPr>
        <w:spacing w:after="19" w:line="259" w:lineRule="auto"/>
        <w:ind w:left="0" w:firstLine="0"/>
      </w:pPr>
      <w:r>
        <w:rPr>
          <w:sz w:val="22"/>
        </w:rPr>
        <w:t xml:space="preserve"> </w:t>
      </w:r>
    </w:p>
    <w:p w14:paraId="2A6C185B" w14:textId="77777777" w:rsidR="00794A10" w:rsidRDefault="001D47A0">
      <w:pPr>
        <w:ind w:left="-5" w:right="52"/>
      </w:pPr>
      <w:r>
        <w:t>Budgeted cost: £72,630</w:t>
      </w:r>
      <w:r>
        <w:rPr>
          <w:sz w:val="22"/>
        </w:rPr>
        <w:t xml:space="preserve"> </w:t>
      </w:r>
    </w:p>
    <w:tbl>
      <w:tblPr>
        <w:tblStyle w:val="TableGrid"/>
        <w:tblW w:w="10220" w:type="dxa"/>
        <w:tblInd w:w="0" w:type="dxa"/>
        <w:tblCellMar>
          <w:top w:w="55" w:type="dxa"/>
          <w:left w:w="95" w:type="dxa"/>
          <w:bottom w:w="0" w:type="dxa"/>
          <w:right w:w="26" w:type="dxa"/>
        </w:tblCellMar>
        <w:tblLook w:val="04A0" w:firstRow="1" w:lastRow="0" w:firstColumn="1" w:lastColumn="0" w:noHBand="0" w:noVBand="1"/>
      </w:tblPr>
      <w:tblGrid>
        <w:gridCol w:w="2560"/>
        <w:gridCol w:w="7660"/>
      </w:tblGrid>
      <w:tr w:rsidR="00794A10" w14:paraId="7045CB09" w14:textId="77777777">
        <w:trPr>
          <w:trHeight w:val="442"/>
        </w:trPr>
        <w:tc>
          <w:tcPr>
            <w:tcW w:w="2560" w:type="dxa"/>
            <w:tcBorders>
              <w:top w:val="single" w:sz="8" w:space="0" w:color="000000"/>
              <w:left w:val="single" w:sz="8" w:space="0" w:color="000000"/>
              <w:bottom w:val="single" w:sz="8" w:space="0" w:color="000000"/>
              <w:right w:val="single" w:sz="8" w:space="0" w:color="000000"/>
            </w:tcBorders>
            <w:shd w:val="clear" w:color="auto" w:fill="DFE7ED"/>
          </w:tcPr>
          <w:p w14:paraId="0FEF3114" w14:textId="77777777" w:rsidR="00794A10" w:rsidRDefault="001D47A0">
            <w:pPr>
              <w:spacing w:after="0" w:line="259" w:lineRule="auto"/>
              <w:ind w:firstLine="0"/>
            </w:pPr>
            <w:r>
              <w:rPr>
                <w:b/>
              </w:rPr>
              <w:t>Activity</w:t>
            </w:r>
            <w:r>
              <w:rPr>
                <w:sz w:val="22"/>
              </w:rPr>
              <w:t xml:space="preserve"> </w:t>
            </w:r>
          </w:p>
        </w:tc>
        <w:tc>
          <w:tcPr>
            <w:tcW w:w="7660" w:type="dxa"/>
            <w:tcBorders>
              <w:top w:val="single" w:sz="8" w:space="0" w:color="000000"/>
              <w:left w:val="single" w:sz="8" w:space="0" w:color="000000"/>
              <w:bottom w:val="single" w:sz="8" w:space="0" w:color="000000"/>
              <w:right w:val="single" w:sz="8" w:space="0" w:color="000000"/>
            </w:tcBorders>
            <w:shd w:val="clear" w:color="auto" w:fill="DFE7ED"/>
          </w:tcPr>
          <w:p w14:paraId="663A93D2" w14:textId="77777777" w:rsidR="00794A10" w:rsidRDefault="001D47A0">
            <w:pPr>
              <w:spacing w:after="0" w:line="259" w:lineRule="auto"/>
              <w:ind w:left="0" w:firstLine="0"/>
            </w:pPr>
            <w:r>
              <w:rPr>
                <w:b/>
              </w:rPr>
              <w:t>Evidence that supports this approach</w:t>
            </w:r>
            <w:r>
              <w:rPr>
                <w:sz w:val="22"/>
              </w:rPr>
              <w:t xml:space="preserve"> </w:t>
            </w:r>
          </w:p>
        </w:tc>
      </w:tr>
      <w:tr w:rsidR="00794A10" w14:paraId="41CC34B8" w14:textId="77777777">
        <w:trPr>
          <w:trHeight w:val="1100"/>
        </w:trPr>
        <w:tc>
          <w:tcPr>
            <w:tcW w:w="2560" w:type="dxa"/>
            <w:tcBorders>
              <w:top w:val="single" w:sz="8" w:space="0" w:color="000000"/>
              <w:left w:val="single" w:sz="8" w:space="0" w:color="000000"/>
              <w:bottom w:val="single" w:sz="8" w:space="0" w:color="000000"/>
              <w:right w:val="single" w:sz="8" w:space="0" w:color="000000"/>
            </w:tcBorders>
          </w:tcPr>
          <w:p w14:paraId="408AF9C0" w14:textId="77777777" w:rsidR="00794A10" w:rsidRDefault="001D47A0">
            <w:pPr>
              <w:spacing w:after="160" w:line="240" w:lineRule="auto"/>
              <w:ind w:firstLine="0"/>
            </w:pPr>
            <w:r>
              <w:rPr>
                <w:sz w:val="22"/>
              </w:rPr>
              <w:t xml:space="preserve">1-1 or small group support </w:t>
            </w:r>
          </w:p>
          <w:p w14:paraId="2E9C20BB" w14:textId="77777777" w:rsidR="00794A10" w:rsidRDefault="001D47A0">
            <w:pPr>
              <w:spacing w:after="0" w:line="259" w:lineRule="auto"/>
              <w:ind w:firstLine="0"/>
            </w:pPr>
            <w:r>
              <w:rPr>
                <w:sz w:val="22"/>
              </w:rPr>
              <w:t xml:space="preserve"> </w:t>
            </w:r>
          </w:p>
        </w:tc>
        <w:tc>
          <w:tcPr>
            <w:tcW w:w="7660" w:type="dxa"/>
            <w:tcBorders>
              <w:top w:val="single" w:sz="8" w:space="0" w:color="000000"/>
              <w:left w:val="single" w:sz="8" w:space="0" w:color="000000"/>
              <w:bottom w:val="single" w:sz="8" w:space="0" w:color="000000"/>
              <w:right w:val="single" w:sz="8" w:space="0" w:color="000000"/>
            </w:tcBorders>
          </w:tcPr>
          <w:p w14:paraId="36A06194" w14:textId="77777777" w:rsidR="00794A10" w:rsidRDefault="001D47A0">
            <w:pPr>
              <w:spacing w:after="0" w:line="259" w:lineRule="auto"/>
              <w:ind w:left="0" w:firstLine="0"/>
            </w:pPr>
            <w:r>
              <w:rPr>
                <w:color w:val="0D0D0D"/>
              </w:rPr>
              <w:t xml:space="preserve">Additional staff to support high quality teaching and learning through bespoke interventions for identified learners – intervention data. Pupil progress data.  </w:t>
            </w:r>
          </w:p>
        </w:tc>
      </w:tr>
      <w:tr w:rsidR="00794A10" w14:paraId="49523FA4" w14:textId="77777777">
        <w:trPr>
          <w:trHeight w:val="440"/>
        </w:trPr>
        <w:tc>
          <w:tcPr>
            <w:tcW w:w="2560" w:type="dxa"/>
            <w:tcBorders>
              <w:top w:val="single" w:sz="8" w:space="0" w:color="000000"/>
              <w:left w:val="single" w:sz="8" w:space="0" w:color="000000"/>
              <w:bottom w:val="single" w:sz="8" w:space="0" w:color="000000"/>
              <w:right w:val="single" w:sz="8" w:space="0" w:color="000000"/>
            </w:tcBorders>
          </w:tcPr>
          <w:p w14:paraId="520F5B66" w14:textId="77777777" w:rsidR="00794A10" w:rsidRDefault="001D47A0">
            <w:pPr>
              <w:spacing w:after="0" w:line="259" w:lineRule="auto"/>
              <w:ind w:firstLine="0"/>
            </w:pPr>
            <w:r>
              <w:rPr>
                <w:sz w:val="22"/>
              </w:rPr>
              <w:t xml:space="preserve">ALNCo/FEO work </w:t>
            </w:r>
          </w:p>
        </w:tc>
        <w:tc>
          <w:tcPr>
            <w:tcW w:w="7660" w:type="dxa"/>
            <w:tcBorders>
              <w:top w:val="single" w:sz="8" w:space="0" w:color="000000"/>
              <w:left w:val="single" w:sz="8" w:space="0" w:color="000000"/>
              <w:bottom w:val="single" w:sz="8" w:space="0" w:color="000000"/>
              <w:right w:val="single" w:sz="8" w:space="0" w:color="000000"/>
            </w:tcBorders>
          </w:tcPr>
          <w:p w14:paraId="323228C1" w14:textId="77777777" w:rsidR="00794A10" w:rsidRDefault="001D47A0">
            <w:pPr>
              <w:spacing w:after="0" w:line="259" w:lineRule="auto"/>
              <w:ind w:left="0" w:firstLine="0"/>
              <w:jc w:val="both"/>
            </w:pPr>
            <w:r>
              <w:rPr>
                <w:color w:val="0D0D0D"/>
              </w:rPr>
              <w:t xml:space="preserve">Pupil progress data, attendance data, pupil and parent questionnaires  </w:t>
            </w:r>
          </w:p>
        </w:tc>
      </w:tr>
      <w:tr w:rsidR="00794A10" w14:paraId="40682F2A" w14:textId="77777777">
        <w:trPr>
          <w:trHeight w:val="940"/>
        </w:trPr>
        <w:tc>
          <w:tcPr>
            <w:tcW w:w="2560" w:type="dxa"/>
            <w:tcBorders>
              <w:top w:val="single" w:sz="8" w:space="0" w:color="000000"/>
              <w:left w:val="single" w:sz="8" w:space="0" w:color="000000"/>
              <w:bottom w:val="single" w:sz="8" w:space="0" w:color="000000"/>
              <w:right w:val="single" w:sz="8" w:space="0" w:color="000000"/>
            </w:tcBorders>
          </w:tcPr>
          <w:p w14:paraId="73605403" w14:textId="77777777" w:rsidR="00794A10" w:rsidRDefault="001D47A0">
            <w:pPr>
              <w:spacing w:after="0" w:line="259" w:lineRule="auto"/>
              <w:ind w:right="33" w:firstLine="0"/>
            </w:pPr>
            <w:r>
              <w:rPr>
                <w:sz w:val="22"/>
              </w:rPr>
              <w:t xml:space="preserve">Therapeutic Therapy; Baxter Dog Therapy and Play Therapy </w:t>
            </w:r>
          </w:p>
        </w:tc>
        <w:tc>
          <w:tcPr>
            <w:tcW w:w="7660" w:type="dxa"/>
            <w:tcBorders>
              <w:top w:val="single" w:sz="8" w:space="0" w:color="000000"/>
              <w:left w:val="single" w:sz="8" w:space="0" w:color="000000"/>
              <w:bottom w:val="single" w:sz="8" w:space="0" w:color="000000"/>
              <w:right w:val="single" w:sz="8" w:space="0" w:color="000000"/>
            </w:tcBorders>
          </w:tcPr>
          <w:p w14:paraId="5183E456" w14:textId="77777777" w:rsidR="00794A10" w:rsidRDefault="001D47A0">
            <w:pPr>
              <w:spacing w:after="138" w:line="259" w:lineRule="auto"/>
              <w:ind w:left="0" w:firstLine="0"/>
            </w:pPr>
            <w:r>
              <w:rPr>
                <w:color w:val="0D0D0D"/>
              </w:rPr>
              <w:t xml:space="preserve">Exit and entrance questionnaires  </w:t>
            </w:r>
          </w:p>
          <w:p w14:paraId="4BDB8AC9" w14:textId="77777777" w:rsidR="00794A10" w:rsidRDefault="001D47A0">
            <w:pPr>
              <w:spacing w:after="0" w:line="259" w:lineRule="auto"/>
              <w:ind w:left="0" w:firstLine="0"/>
              <w:jc w:val="both"/>
            </w:pPr>
            <w:r>
              <w:rPr>
                <w:color w:val="0D0D0D"/>
              </w:rPr>
              <w:t xml:space="preserve">Pupil Questionnaires, PASS, </w:t>
            </w:r>
            <w:r>
              <w:rPr>
                <w:color w:val="0D0D0D"/>
              </w:rPr>
              <w:t xml:space="preserve">engagement in lessons, attendance data </w:t>
            </w:r>
          </w:p>
        </w:tc>
      </w:tr>
      <w:tr w:rsidR="00794A10" w14:paraId="5E4E88D8" w14:textId="77777777">
        <w:trPr>
          <w:trHeight w:val="720"/>
        </w:trPr>
        <w:tc>
          <w:tcPr>
            <w:tcW w:w="2560" w:type="dxa"/>
            <w:tcBorders>
              <w:top w:val="single" w:sz="8" w:space="0" w:color="000000"/>
              <w:left w:val="single" w:sz="8" w:space="0" w:color="000000"/>
              <w:bottom w:val="single" w:sz="8" w:space="0" w:color="000000"/>
              <w:right w:val="single" w:sz="8" w:space="0" w:color="000000"/>
            </w:tcBorders>
          </w:tcPr>
          <w:p w14:paraId="77E6388B" w14:textId="77777777" w:rsidR="00794A10" w:rsidRDefault="001D47A0">
            <w:pPr>
              <w:spacing w:after="0" w:line="259" w:lineRule="auto"/>
              <w:ind w:right="45" w:firstLine="0"/>
            </w:pPr>
            <w:r>
              <w:rPr>
                <w:i/>
                <w:color w:val="0D0D0D"/>
              </w:rPr>
              <w:t xml:space="preserve"> Wellbeing groups and lunchtime clubs</w:t>
            </w:r>
            <w:r>
              <w:rPr>
                <w:sz w:val="22"/>
              </w:rPr>
              <w:t xml:space="preserve"> </w:t>
            </w:r>
          </w:p>
        </w:tc>
        <w:tc>
          <w:tcPr>
            <w:tcW w:w="7660" w:type="dxa"/>
            <w:tcBorders>
              <w:top w:val="single" w:sz="8" w:space="0" w:color="000000"/>
              <w:left w:val="single" w:sz="8" w:space="0" w:color="000000"/>
              <w:bottom w:val="single" w:sz="8" w:space="0" w:color="000000"/>
              <w:right w:val="single" w:sz="8" w:space="0" w:color="000000"/>
            </w:tcBorders>
          </w:tcPr>
          <w:p w14:paraId="561427FA" w14:textId="77777777" w:rsidR="00794A10" w:rsidRDefault="001D47A0">
            <w:pPr>
              <w:spacing w:after="0" w:line="259" w:lineRule="auto"/>
              <w:ind w:left="0" w:firstLine="0"/>
              <w:jc w:val="both"/>
            </w:pPr>
            <w:r>
              <w:rPr>
                <w:color w:val="0D0D0D"/>
              </w:rPr>
              <w:t xml:space="preserve">Pupil questionnaires. PASS. Engagement in lessons. Pupil progress data  </w:t>
            </w:r>
          </w:p>
        </w:tc>
      </w:tr>
      <w:tr w:rsidR="00794A10" w14:paraId="2AFCA1DF" w14:textId="77777777">
        <w:trPr>
          <w:trHeight w:val="2200"/>
        </w:trPr>
        <w:tc>
          <w:tcPr>
            <w:tcW w:w="2560" w:type="dxa"/>
            <w:tcBorders>
              <w:top w:val="single" w:sz="8" w:space="0" w:color="000000"/>
              <w:left w:val="single" w:sz="8" w:space="0" w:color="000000"/>
              <w:bottom w:val="single" w:sz="8" w:space="0" w:color="000000"/>
              <w:right w:val="single" w:sz="8" w:space="0" w:color="000000"/>
            </w:tcBorders>
          </w:tcPr>
          <w:p w14:paraId="05E4BD4F" w14:textId="77777777" w:rsidR="00794A10" w:rsidRDefault="001D47A0">
            <w:pPr>
              <w:spacing w:after="160" w:line="240" w:lineRule="auto"/>
              <w:ind w:firstLine="0"/>
            </w:pPr>
            <w:r>
              <w:rPr>
                <w:i/>
                <w:color w:val="0D0D0D"/>
              </w:rPr>
              <w:t xml:space="preserve">CLIP reading and writing </w:t>
            </w:r>
          </w:p>
          <w:p w14:paraId="333F3653" w14:textId="77777777" w:rsidR="00794A10" w:rsidRDefault="001D47A0">
            <w:pPr>
              <w:spacing w:after="160" w:line="240" w:lineRule="auto"/>
              <w:ind w:firstLine="0"/>
            </w:pPr>
            <w:r>
              <w:rPr>
                <w:i/>
                <w:color w:val="0D0D0D"/>
              </w:rPr>
              <w:t xml:space="preserve">1:1 reading and writing </w:t>
            </w:r>
          </w:p>
          <w:p w14:paraId="1B13D197" w14:textId="77777777" w:rsidR="00794A10" w:rsidRDefault="001D47A0">
            <w:pPr>
              <w:spacing w:after="0" w:line="259" w:lineRule="auto"/>
              <w:ind w:firstLine="0"/>
            </w:pPr>
            <w:r>
              <w:rPr>
                <w:i/>
                <w:color w:val="0D0D0D"/>
              </w:rPr>
              <w:t xml:space="preserve">Phonics keep up interventions </w:t>
            </w:r>
          </w:p>
        </w:tc>
        <w:tc>
          <w:tcPr>
            <w:tcW w:w="7660" w:type="dxa"/>
            <w:tcBorders>
              <w:top w:val="single" w:sz="8" w:space="0" w:color="000000"/>
              <w:left w:val="single" w:sz="8" w:space="0" w:color="000000"/>
              <w:bottom w:val="single" w:sz="8" w:space="0" w:color="000000"/>
              <w:right w:val="single" w:sz="8" w:space="0" w:color="000000"/>
            </w:tcBorders>
          </w:tcPr>
          <w:p w14:paraId="625C539D" w14:textId="77777777" w:rsidR="00794A10" w:rsidRDefault="001D47A0">
            <w:pPr>
              <w:spacing w:after="138" w:line="259" w:lineRule="auto"/>
              <w:ind w:left="0" w:firstLine="0"/>
            </w:pPr>
            <w:r>
              <w:rPr>
                <w:color w:val="0D0D0D"/>
              </w:rPr>
              <w:t xml:space="preserve">Intervention data </w:t>
            </w:r>
          </w:p>
          <w:p w14:paraId="0B008C00" w14:textId="77777777" w:rsidR="00794A10" w:rsidRDefault="001D47A0">
            <w:pPr>
              <w:spacing w:after="138" w:line="259" w:lineRule="auto"/>
              <w:ind w:left="0" w:firstLine="0"/>
            </w:pPr>
            <w:r>
              <w:rPr>
                <w:color w:val="0D0D0D"/>
              </w:rPr>
              <w:t xml:space="preserve">Pupil progress data for literacy </w:t>
            </w:r>
          </w:p>
          <w:p w14:paraId="2F0786EF" w14:textId="77777777" w:rsidR="00794A10" w:rsidRDefault="001D47A0">
            <w:pPr>
              <w:spacing w:after="138" w:line="259" w:lineRule="auto"/>
              <w:ind w:left="0" w:firstLine="0"/>
            </w:pPr>
            <w:r>
              <w:rPr>
                <w:color w:val="0D0D0D"/>
              </w:rPr>
              <w:t xml:space="preserve">Engagement in reading </w:t>
            </w:r>
          </w:p>
          <w:p w14:paraId="4ED05BBC" w14:textId="77777777" w:rsidR="00794A10" w:rsidRDefault="001D47A0">
            <w:pPr>
              <w:spacing w:after="138" w:line="259" w:lineRule="auto"/>
              <w:ind w:left="0" w:firstLine="0"/>
            </w:pPr>
            <w:r>
              <w:rPr>
                <w:color w:val="0D0D0D"/>
              </w:rPr>
              <w:t xml:space="preserve">Fluency and comprehension skills data </w:t>
            </w:r>
          </w:p>
          <w:p w14:paraId="2A5C1E21" w14:textId="77777777" w:rsidR="00794A10" w:rsidRDefault="001D47A0">
            <w:pPr>
              <w:spacing w:after="0" w:line="259" w:lineRule="auto"/>
              <w:ind w:left="0" w:firstLine="0"/>
            </w:pPr>
            <w:r>
              <w:rPr>
                <w:color w:val="0D0D0D"/>
              </w:rPr>
              <w:t xml:space="preserve"> </w:t>
            </w:r>
          </w:p>
        </w:tc>
      </w:tr>
      <w:tr w:rsidR="00794A10" w14:paraId="30E69B33" w14:textId="77777777">
        <w:trPr>
          <w:trHeight w:val="1320"/>
        </w:trPr>
        <w:tc>
          <w:tcPr>
            <w:tcW w:w="2560" w:type="dxa"/>
            <w:tcBorders>
              <w:top w:val="single" w:sz="8" w:space="0" w:color="000000"/>
              <w:left w:val="single" w:sz="8" w:space="0" w:color="000000"/>
              <w:bottom w:val="single" w:sz="8" w:space="0" w:color="000000"/>
              <w:right w:val="single" w:sz="8" w:space="0" w:color="000000"/>
            </w:tcBorders>
          </w:tcPr>
          <w:p w14:paraId="38DA9F3C" w14:textId="77777777" w:rsidR="00794A10" w:rsidRDefault="001D47A0">
            <w:pPr>
              <w:spacing w:after="0" w:line="259" w:lineRule="auto"/>
              <w:ind w:firstLine="0"/>
            </w:pPr>
            <w:r>
              <w:rPr>
                <w:i/>
                <w:color w:val="0D0D0D"/>
              </w:rPr>
              <w:t xml:space="preserve">Reading books  </w:t>
            </w:r>
          </w:p>
        </w:tc>
        <w:tc>
          <w:tcPr>
            <w:tcW w:w="7660" w:type="dxa"/>
            <w:tcBorders>
              <w:top w:val="single" w:sz="8" w:space="0" w:color="000000"/>
              <w:left w:val="single" w:sz="8" w:space="0" w:color="000000"/>
              <w:bottom w:val="single" w:sz="8" w:space="0" w:color="000000"/>
              <w:right w:val="single" w:sz="8" w:space="0" w:color="000000"/>
            </w:tcBorders>
          </w:tcPr>
          <w:p w14:paraId="361B959E" w14:textId="77777777" w:rsidR="00794A10" w:rsidRDefault="001D47A0">
            <w:pPr>
              <w:spacing w:after="138" w:line="259" w:lineRule="auto"/>
              <w:ind w:left="0" w:firstLine="0"/>
            </w:pPr>
            <w:r>
              <w:rPr>
                <w:color w:val="0D0D0D"/>
              </w:rPr>
              <w:t xml:space="preserve">Equality of provision </w:t>
            </w:r>
          </w:p>
          <w:p w14:paraId="5B47998D" w14:textId="77777777" w:rsidR="00794A10" w:rsidRDefault="001D47A0">
            <w:pPr>
              <w:spacing w:after="138" w:line="259" w:lineRule="auto"/>
              <w:ind w:left="0" w:firstLine="0"/>
            </w:pPr>
            <w:r>
              <w:rPr>
                <w:color w:val="0D0D0D"/>
              </w:rPr>
              <w:t xml:space="preserve">Enjoyment of reading  </w:t>
            </w:r>
          </w:p>
          <w:p w14:paraId="64DA972E" w14:textId="77777777" w:rsidR="00794A10" w:rsidRDefault="001D47A0">
            <w:pPr>
              <w:spacing w:after="0" w:line="259" w:lineRule="auto"/>
              <w:ind w:left="0" w:firstLine="0"/>
            </w:pPr>
            <w:r>
              <w:rPr>
                <w:color w:val="0D0D0D"/>
              </w:rPr>
              <w:t xml:space="preserve">Reading progress and pupil progress meetings data </w:t>
            </w:r>
          </w:p>
        </w:tc>
      </w:tr>
      <w:tr w:rsidR="00794A10" w14:paraId="666A47D0" w14:textId="77777777">
        <w:trPr>
          <w:trHeight w:val="460"/>
        </w:trPr>
        <w:tc>
          <w:tcPr>
            <w:tcW w:w="2560" w:type="dxa"/>
            <w:tcBorders>
              <w:top w:val="single" w:sz="8" w:space="0" w:color="000000"/>
              <w:left w:val="single" w:sz="8" w:space="0" w:color="000000"/>
              <w:bottom w:val="single" w:sz="8" w:space="0" w:color="000000"/>
              <w:right w:val="single" w:sz="8" w:space="0" w:color="000000"/>
            </w:tcBorders>
          </w:tcPr>
          <w:p w14:paraId="19DCC50D" w14:textId="77777777" w:rsidR="00794A10" w:rsidRDefault="001D47A0">
            <w:pPr>
              <w:spacing w:after="0" w:line="259" w:lineRule="auto"/>
              <w:ind w:firstLine="0"/>
            </w:pPr>
            <w:r>
              <w:rPr>
                <w:i/>
                <w:color w:val="0D0D0D"/>
              </w:rPr>
              <w:t xml:space="preserve">Maths </w:t>
            </w:r>
          </w:p>
        </w:tc>
        <w:tc>
          <w:tcPr>
            <w:tcW w:w="7660" w:type="dxa"/>
            <w:tcBorders>
              <w:top w:val="single" w:sz="8" w:space="0" w:color="000000"/>
              <w:left w:val="single" w:sz="8" w:space="0" w:color="000000"/>
              <w:bottom w:val="single" w:sz="8" w:space="0" w:color="000000"/>
              <w:right w:val="single" w:sz="8" w:space="0" w:color="000000"/>
            </w:tcBorders>
          </w:tcPr>
          <w:p w14:paraId="45804F2D" w14:textId="77777777" w:rsidR="00794A10" w:rsidRDefault="001D47A0">
            <w:pPr>
              <w:spacing w:after="0" w:line="259" w:lineRule="auto"/>
              <w:ind w:left="0" w:firstLine="0"/>
            </w:pPr>
            <w:r>
              <w:rPr>
                <w:color w:val="0D0D0D"/>
              </w:rPr>
              <w:t xml:space="preserve">Intervention data </w:t>
            </w:r>
          </w:p>
        </w:tc>
      </w:tr>
      <w:tr w:rsidR="00794A10" w14:paraId="55162548" w14:textId="77777777">
        <w:trPr>
          <w:trHeight w:val="880"/>
        </w:trPr>
        <w:tc>
          <w:tcPr>
            <w:tcW w:w="2560" w:type="dxa"/>
            <w:tcBorders>
              <w:top w:val="single" w:sz="8" w:space="0" w:color="000000"/>
              <w:left w:val="single" w:sz="8" w:space="0" w:color="000000"/>
              <w:bottom w:val="single" w:sz="8" w:space="0" w:color="000000"/>
              <w:right w:val="single" w:sz="8" w:space="0" w:color="000000"/>
            </w:tcBorders>
          </w:tcPr>
          <w:p w14:paraId="1651E7EF" w14:textId="77777777" w:rsidR="00794A10" w:rsidRDefault="00794A10">
            <w:pPr>
              <w:spacing w:after="160" w:line="259" w:lineRule="auto"/>
              <w:ind w:left="0" w:firstLine="0"/>
            </w:pPr>
          </w:p>
        </w:tc>
        <w:tc>
          <w:tcPr>
            <w:tcW w:w="7660" w:type="dxa"/>
            <w:tcBorders>
              <w:top w:val="single" w:sz="8" w:space="0" w:color="000000"/>
              <w:left w:val="single" w:sz="8" w:space="0" w:color="000000"/>
              <w:bottom w:val="single" w:sz="8" w:space="0" w:color="000000"/>
              <w:right w:val="single" w:sz="8" w:space="0" w:color="000000"/>
            </w:tcBorders>
          </w:tcPr>
          <w:p w14:paraId="5F3B687B" w14:textId="77777777" w:rsidR="00794A10" w:rsidRDefault="001D47A0">
            <w:pPr>
              <w:spacing w:after="138" w:line="259" w:lineRule="auto"/>
              <w:ind w:left="0" w:firstLine="0"/>
            </w:pPr>
            <w:r>
              <w:rPr>
                <w:color w:val="0D0D0D"/>
              </w:rPr>
              <w:t xml:space="preserve">Pupil </w:t>
            </w:r>
            <w:r>
              <w:rPr>
                <w:color w:val="0D0D0D"/>
              </w:rPr>
              <w:t xml:space="preserve">progress data </w:t>
            </w:r>
          </w:p>
          <w:p w14:paraId="05241A6B" w14:textId="77777777" w:rsidR="00794A10" w:rsidRDefault="001D47A0">
            <w:pPr>
              <w:spacing w:after="0" w:line="259" w:lineRule="auto"/>
              <w:ind w:left="0" w:firstLine="0"/>
            </w:pPr>
            <w:r>
              <w:rPr>
                <w:color w:val="0D0D0D"/>
              </w:rPr>
              <w:t xml:space="preserve">Engagement in lessons </w:t>
            </w:r>
          </w:p>
        </w:tc>
      </w:tr>
      <w:tr w:rsidR="00794A10" w14:paraId="31B028B6" w14:textId="77777777">
        <w:trPr>
          <w:trHeight w:val="880"/>
        </w:trPr>
        <w:tc>
          <w:tcPr>
            <w:tcW w:w="2560" w:type="dxa"/>
            <w:tcBorders>
              <w:top w:val="single" w:sz="8" w:space="0" w:color="000000"/>
              <w:left w:val="single" w:sz="8" w:space="0" w:color="000000"/>
              <w:bottom w:val="single" w:sz="8" w:space="0" w:color="000000"/>
              <w:right w:val="single" w:sz="8" w:space="0" w:color="000000"/>
            </w:tcBorders>
          </w:tcPr>
          <w:p w14:paraId="4DA10DA7" w14:textId="77777777" w:rsidR="00794A10" w:rsidRDefault="001D47A0">
            <w:pPr>
              <w:spacing w:after="0" w:line="259" w:lineRule="auto"/>
              <w:ind w:firstLine="0"/>
              <w:jc w:val="both"/>
            </w:pPr>
            <w:r>
              <w:rPr>
                <w:i/>
                <w:color w:val="0D0D0D"/>
              </w:rPr>
              <w:t xml:space="preserve">Speech and language </w:t>
            </w:r>
          </w:p>
        </w:tc>
        <w:tc>
          <w:tcPr>
            <w:tcW w:w="7660" w:type="dxa"/>
            <w:tcBorders>
              <w:top w:val="single" w:sz="8" w:space="0" w:color="000000"/>
              <w:left w:val="single" w:sz="8" w:space="0" w:color="000000"/>
              <w:bottom w:val="single" w:sz="8" w:space="0" w:color="000000"/>
              <w:right w:val="single" w:sz="8" w:space="0" w:color="000000"/>
            </w:tcBorders>
          </w:tcPr>
          <w:p w14:paraId="369598FC" w14:textId="77777777" w:rsidR="00794A10" w:rsidRDefault="001D47A0">
            <w:pPr>
              <w:spacing w:after="138" w:line="259" w:lineRule="auto"/>
              <w:ind w:left="0" w:firstLine="0"/>
            </w:pPr>
            <w:r>
              <w:rPr>
                <w:color w:val="0D0D0D"/>
              </w:rPr>
              <w:t xml:space="preserve">Wellcomm data </w:t>
            </w:r>
          </w:p>
          <w:p w14:paraId="241AC2CE" w14:textId="77777777" w:rsidR="00794A10" w:rsidRDefault="001D47A0">
            <w:pPr>
              <w:spacing w:after="0" w:line="259" w:lineRule="auto"/>
              <w:ind w:left="0" w:firstLine="0"/>
            </w:pPr>
            <w:r>
              <w:rPr>
                <w:color w:val="0D0D0D"/>
              </w:rPr>
              <w:t xml:space="preserve">Speech and language links data </w:t>
            </w:r>
          </w:p>
        </w:tc>
      </w:tr>
      <w:tr w:rsidR="00794A10" w14:paraId="417E3830" w14:textId="77777777">
        <w:trPr>
          <w:trHeight w:val="2640"/>
        </w:trPr>
        <w:tc>
          <w:tcPr>
            <w:tcW w:w="2560" w:type="dxa"/>
            <w:tcBorders>
              <w:top w:val="single" w:sz="8" w:space="0" w:color="000000"/>
              <w:left w:val="single" w:sz="8" w:space="0" w:color="000000"/>
              <w:bottom w:val="single" w:sz="8" w:space="0" w:color="000000"/>
              <w:right w:val="single" w:sz="8" w:space="0" w:color="000000"/>
            </w:tcBorders>
          </w:tcPr>
          <w:p w14:paraId="4E1699B8" w14:textId="77777777" w:rsidR="00794A10" w:rsidRDefault="001D47A0">
            <w:pPr>
              <w:spacing w:after="0" w:line="259" w:lineRule="auto"/>
              <w:ind w:firstLine="0"/>
            </w:pPr>
            <w:r>
              <w:rPr>
                <w:i/>
                <w:color w:val="0D0D0D"/>
              </w:rPr>
              <w:t xml:space="preserve">Wider provision and enrichment </w:t>
            </w:r>
          </w:p>
        </w:tc>
        <w:tc>
          <w:tcPr>
            <w:tcW w:w="7660" w:type="dxa"/>
            <w:tcBorders>
              <w:top w:val="single" w:sz="8" w:space="0" w:color="000000"/>
              <w:left w:val="single" w:sz="8" w:space="0" w:color="000000"/>
              <w:bottom w:val="single" w:sz="8" w:space="0" w:color="000000"/>
              <w:right w:val="single" w:sz="8" w:space="0" w:color="000000"/>
            </w:tcBorders>
          </w:tcPr>
          <w:p w14:paraId="54140C3F" w14:textId="77777777" w:rsidR="00794A10" w:rsidRDefault="001D47A0">
            <w:pPr>
              <w:spacing w:after="138" w:line="259" w:lineRule="auto"/>
              <w:ind w:left="0" w:firstLine="0"/>
            </w:pPr>
            <w:r>
              <w:rPr>
                <w:color w:val="0D0D0D"/>
              </w:rPr>
              <w:t xml:space="preserve">Attendance and participation in: </w:t>
            </w:r>
          </w:p>
          <w:p w14:paraId="2026B603" w14:textId="77777777" w:rsidR="00794A10" w:rsidRDefault="001D47A0">
            <w:pPr>
              <w:spacing w:after="138" w:line="259" w:lineRule="auto"/>
              <w:ind w:left="0" w:firstLine="0"/>
            </w:pPr>
            <w:r>
              <w:rPr>
                <w:color w:val="0D0D0D"/>
              </w:rPr>
              <w:t xml:space="preserve">Breakfast club </w:t>
            </w:r>
          </w:p>
          <w:p w14:paraId="082164DD" w14:textId="77777777" w:rsidR="00794A10" w:rsidRDefault="001D47A0">
            <w:pPr>
              <w:spacing w:after="138" w:line="259" w:lineRule="auto"/>
              <w:ind w:left="0" w:firstLine="0"/>
            </w:pPr>
            <w:r>
              <w:rPr>
                <w:color w:val="0D0D0D"/>
              </w:rPr>
              <w:t xml:space="preserve">Lunchtime/ after school clubs and sports </w:t>
            </w:r>
          </w:p>
          <w:p w14:paraId="0427289D" w14:textId="77777777" w:rsidR="00794A10" w:rsidRDefault="001D47A0">
            <w:pPr>
              <w:spacing w:after="138" w:line="259" w:lineRule="auto"/>
              <w:ind w:left="0" w:firstLine="0"/>
            </w:pPr>
            <w:r>
              <w:rPr>
                <w:color w:val="0D0D0D"/>
              </w:rPr>
              <w:t xml:space="preserve">Music provision/ Choir </w:t>
            </w:r>
          </w:p>
          <w:p w14:paraId="6D4DB698" w14:textId="77777777" w:rsidR="00794A10" w:rsidRDefault="001D47A0">
            <w:pPr>
              <w:spacing w:after="138" w:line="259" w:lineRule="auto"/>
              <w:ind w:left="0" w:firstLine="0"/>
            </w:pPr>
            <w:r>
              <w:rPr>
                <w:color w:val="0D0D0D"/>
              </w:rPr>
              <w:t xml:space="preserve">Attendance of trips and residentials </w:t>
            </w:r>
          </w:p>
          <w:p w14:paraId="5962E1D3" w14:textId="77777777" w:rsidR="00794A10" w:rsidRDefault="001D47A0">
            <w:pPr>
              <w:spacing w:after="0" w:line="259" w:lineRule="auto"/>
              <w:ind w:left="0" w:firstLine="0"/>
            </w:pPr>
            <w:r>
              <w:rPr>
                <w:color w:val="0D0D0D"/>
              </w:rPr>
              <w:t xml:space="preserve">Pupil Voice Group Participation </w:t>
            </w:r>
          </w:p>
        </w:tc>
      </w:tr>
    </w:tbl>
    <w:p w14:paraId="223E6FCB" w14:textId="77777777" w:rsidR="00794A10" w:rsidRDefault="001D47A0">
      <w:pPr>
        <w:spacing w:after="40" w:line="259" w:lineRule="auto"/>
        <w:ind w:left="0" w:firstLine="0"/>
      </w:pPr>
      <w:r>
        <w:rPr>
          <w:b/>
        </w:rPr>
        <w:t xml:space="preserve"> </w:t>
      </w:r>
    </w:p>
    <w:p w14:paraId="505376DE" w14:textId="77777777" w:rsidR="00794A10" w:rsidRDefault="001D47A0">
      <w:pPr>
        <w:spacing w:after="0" w:line="259" w:lineRule="auto"/>
        <w:ind w:left="0" w:firstLine="0"/>
      </w:pPr>
      <w:r>
        <w:rPr>
          <w:b/>
        </w:rPr>
        <w:t xml:space="preserve">Community Focused Schools (to include: (i) </w:t>
      </w:r>
      <w:r>
        <w:rPr>
          <w:b/>
          <w:color w:val="1F1F1F"/>
        </w:rPr>
        <w:t xml:space="preserve">building strong partnerships with families; (ii) responding to the needs of the community; (iii) collaborating with other services) </w:t>
      </w:r>
    </w:p>
    <w:p w14:paraId="2D03FE5D" w14:textId="77777777" w:rsidR="00794A10" w:rsidRDefault="001D47A0">
      <w:pPr>
        <w:spacing w:after="11" w:line="259" w:lineRule="auto"/>
        <w:ind w:left="0" w:firstLine="0"/>
      </w:pPr>
      <w:r>
        <w:rPr>
          <w:rFonts w:ascii="Calibri" w:eastAsia="Calibri" w:hAnsi="Calibri" w:cs="Calibri"/>
          <w:sz w:val="22"/>
        </w:rPr>
        <w:t xml:space="preserve"> </w:t>
      </w:r>
    </w:p>
    <w:p w14:paraId="0D41F5DA" w14:textId="77777777" w:rsidR="00794A10" w:rsidRDefault="001D47A0">
      <w:pPr>
        <w:spacing w:after="0" w:line="259" w:lineRule="auto"/>
        <w:ind w:left="0" w:firstLine="0"/>
      </w:pPr>
      <w:r>
        <w:rPr>
          <w:b/>
        </w:rPr>
        <w:t xml:space="preserve"> </w:t>
      </w:r>
      <w:r>
        <w:t xml:space="preserve">Budgeted cost: £ </w:t>
      </w:r>
      <w:r>
        <w:rPr>
          <w:i/>
        </w:rPr>
        <w:t>1000 (Attendance TAC meetings, resources for reading workshops)</w:t>
      </w:r>
      <w:r>
        <w:rPr>
          <w:rFonts w:ascii="Calibri" w:eastAsia="Calibri" w:hAnsi="Calibri" w:cs="Calibri"/>
          <w:sz w:val="22"/>
        </w:rPr>
        <w:t xml:space="preserve"> </w:t>
      </w:r>
    </w:p>
    <w:tbl>
      <w:tblPr>
        <w:tblStyle w:val="TableGrid"/>
        <w:tblW w:w="10298" w:type="dxa"/>
        <w:tblInd w:w="0" w:type="dxa"/>
        <w:tblCellMar>
          <w:top w:w="62" w:type="dxa"/>
          <w:left w:w="95" w:type="dxa"/>
          <w:bottom w:w="0" w:type="dxa"/>
          <w:right w:w="115" w:type="dxa"/>
        </w:tblCellMar>
        <w:tblLook w:val="04A0" w:firstRow="1" w:lastRow="0" w:firstColumn="1" w:lastColumn="0" w:noHBand="0" w:noVBand="1"/>
      </w:tblPr>
      <w:tblGrid>
        <w:gridCol w:w="2560"/>
        <w:gridCol w:w="7738"/>
      </w:tblGrid>
      <w:tr w:rsidR="00794A10" w14:paraId="2700C3FA" w14:textId="77777777">
        <w:trPr>
          <w:trHeight w:val="459"/>
        </w:trPr>
        <w:tc>
          <w:tcPr>
            <w:tcW w:w="2560" w:type="dxa"/>
            <w:tcBorders>
              <w:top w:val="single" w:sz="8" w:space="0" w:color="000000"/>
              <w:left w:val="single" w:sz="8" w:space="0" w:color="000000"/>
              <w:bottom w:val="single" w:sz="8" w:space="0" w:color="000000"/>
              <w:right w:val="single" w:sz="8" w:space="0" w:color="000000"/>
            </w:tcBorders>
            <w:shd w:val="clear" w:color="auto" w:fill="DFE7ED"/>
          </w:tcPr>
          <w:p w14:paraId="36816B49" w14:textId="77777777" w:rsidR="00794A10" w:rsidRDefault="001D47A0">
            <w:pPr>
              <w:spacing w:after="0" w:line="259" w:lineRule="auto"/>
              <w:ind w:firstLine="0"/>
            </w:pPr>
            <w:r>
              <w:rPr>
                <w:b/>
              </w:rPr>
              <w:t>Activity</w:t>
            </w:r>
            <w:r>
              <w:rPr>
                <w:rFonts w:ascii="Calibri" w:eastAsia="Calibri" w:hAnsi="Calibri" w:cs="Calibri"/>
                <w:sz w:val="22"/>
              </w:rPr>
              <w:t xml:space="preserve"> </w:t>
            </w:r>
          </w:p>
        </w:tc>
        <w:tc>
          <w:tcPr>
            <w:tcW w:w="7738" w:type="dxa"/>
            <w:tcBorders>
              <w:top w:val="single" w:sz="8" w:space="0" w:color="000000"/>
              <w:left w:val="single" w:sz="8" w:space="0" w:color="000000"/>
              <w:bottom w:val="single" w:sz="8" w:space="0" w:color="000000"/>
              <w:right w:val="single" w:sz="8" w:space="0" w:color="000000"/>
            </w:tcBorders>
            <w:shd w:val="clear" w:color="auto" w:fill="DFE7ED"/>
          </w:tcPr>
          <w:p w14:paraId="1DFDA71D" w14:textId="77777777" w:rsidR="00794A10" w:rsidRDefault="001D47A0">
            <w:pPr>
              <w:spacing w:after="0" w:line="259" w:lineRule="auto"/>
              <w:ind w:left="0" w:firstLine="0"/>
            </w:pPr>
            <w:r>
              <w:rPr>
                <w:b/>
              </w:rPr>
              <w:t>Evidence that supports this approach</w:t>
            </w:r>
            <w:r>
              <w:rPr>
                <w:rFonts w:ascii="Calibri" w:eastAsia="Calibri" w:hAnsi="Calibri" w:cs="Calibri"/>
                <w:sz w:val="22"/>
              </w:rPr>
              <w:t xml:space="preserve"> </w:t>
            </w:r>
          </w:p>
        </w:tc>
      </w:tr>
      <w:tr w:rsidR="00794A10" w14:paraId="661D77FB" w14:textId="77777777">
        <w:trPr>
          <w:trHeight w:val="1280"/>
        </w:trPr>
        <w:tc>
          <w:tcPr>
            <w:tcW w:w="2560" w:type="dxa"/>
            <w:tcBorders>
              <w:top w:val="single" w:sz="8" w:space="0" w:color="000000"/>
              <w:left w:val="single" w:sz="8" w:space="0" w:color="000000"/>
              <w:bottom w:val="single" w:sz="8" w:space="0" w:color="000000"/>
              <w:right w:val="single" w:sz="8" w:space="0" w:color="000000"/>
            </w:tcBorders>
          </w:tcPr>
          <w:p w14:paraId="636B0963" w14:textId="77777777" w:rsidR="00794A10" w:rsidRDefault="001D47A0">
            <w:pPr>
              <w:spacing w:after="0" w:line="259" w:lineRule="auto"/>
              <w:ind w:firstLine="0"/>
            </w:pPr>
            <w:r>
              <w:rPr>
                <w:color w:val="0D0D0D"/>
              </w:rPr>
              <w:t>Well attended Parent Engagement sessions and workshops</w:t>
            </w:r>
            <w:r>
              <w:rPr>
                <w:rFonts w:ascii="Calibri" w:eastAsia="Calibri" w:hAnsi="Calibri" w:cs="Calibri"/>
                <w:sz w:val="22"/>
              </w:rPr>
              <w:t xml:space="preserve"> </w:t>
            </w:r>
          </w:p>
        </w:tc>
        <w:tc>
          <w:tcPr>
            <w:tcW w:w="7738" w:type="dxa"/>
            <w:tcBorders>
              <w:top w:val="single" w:sz="8" w:space="0" w:color="000000"/>
              <w:left w:val="single" w:sz="8" w:space="0" w:color="000000"/>
              <w:bottom w:val="single" w:sz="8" w:space="0" w:color="000000"/>
              <w:right w:val="single" w:sz="8" w:space="0" w:color="000000"/>
            </w:tcBorders>
          </w:tcPr>
          <w:p w14:paraId="1C540451" w14:textId="77777777" w:rsidR="00794A10" w:rsidRDefault="001D47A0">
            <w:pPr>
              <w:spacing w:after="138" w:line="259" w:lineRule="auto"/>
              <w:ind w:left="0" w:firstLine="0"/>
            </w:pPr>
            <w:r>
              <w:rPr>
                <w:color w:val="0D0D0D"/>
              </w:rPr>
              <w:t xml:space="preserve">Parent evenings attended </w:t>
            </w:r>
          </w:p>
          <w:p w14:paraId="5E3659BC" w14:textId="77777777" w:rsidR="00794A10" w:rsidRDefault="001D47A0">
            <w:pPr>
              <w:spacing w:after="0" w:line="259" w:lineRule="auto"/>
              <w:ind w:left="0" w:firstLine="0"/>
            </w:pPr>
            <w:r>
              <w:rPr>
                <w:color w:val="0D0D0D"/>
              </w:rPr>
              <w:t xml:space="preserve">Parents and carers attend reading workshops and curriculum celebration events </w:t>
            </w:r>
          </w:p>
        </w:tc>
      </w:tr>
      <w:tr w:rsidR="00794A10" w14:paraId="2C0BA763" w14:textId="77777777">
        <w:trPr>
          <w:trHeight w:val="1600"/>
        </w:trPr>
        <w:tc>
          <w:tcPr>
            <w:tcW w:w="2560" w:type="dxa"/>
            <w:tcBorders>
              <w:top w:val="single" w:sz="8" w:space="0" w:color="000000"/>
              <w:left w:val="single" w:sz="8" w:space="0" w:color="000000"/>
              <w:bottom w:val="single" w:sz="8" w:space="0" w:color="000000"/>
              <w:right w:val="single" w:sz="8" w:space="0" w:color="000000"/>
            </w:tcBorders>
          </w:tcPr>
          <w:p w14:paraId="1390CD99" w14:textId="77777777" w:rsidR="00794A10" w:rsidRDefault="001D47A0">
            <w:pPr>
              <w:spacing w:after="0" w:line="259" w:lineRule="auto"/>
              <w:ind w:firstLine="0"/>
            </w:pPr>
            <w:r>
              <w:rPr>
                <w:i/>
                <w:color w:val="0D0D0D"/>
              </w:rPr>
              <w:t>Engagement with external agencies</w:t>
            </w:r>
            <w:r>
              <w:rPr>
                <w:rFonts w:ascii="Calibri" w:eastAsia="Calibri" w:hAnsi="Calibri" w:cs="Calibri"/>
                <w:sz w:val="22"/>
              </w:rPr>
              <w:t xml:space="preserve"> </w:t>
            </w:r>
          </w:p>
        </w:tc>
        <w:tc>
          <w:tcPr>
            <w:tcW w:w="7738" w:type="dxa"/>
            <w:tcBorders>
              <w:top w:val="single" w:sz="8" w:space="0" w:color="000000"/>
              <w:left w:val="single" w:sz="8" w:space="0" w:color="000000"/>
              <w:bottom w:val="single" w:sz="8" w:space="0" w:color="000000"/>
              <w:right w:val="single" w:sz="8" w:space="0" w:color="000000"/>
            </w:tcBorders>
          </w:tcPr>
          <w:p w14:paraId="352C3243" w14:textId="77777777" w:rsidR="00794A10" w:rsidRDefault="001D47A0">
            <w:pPr>
              <w:spacing w:after="160" w:line="240" w:lineRule="auto"/>
              <w:ind w:left="0" w:firstLine="0"/>
            </w:pPr>
            <w:r>
              <w:rPr>
                <w:color w:val="0D0D0D"/>
              </w:rPr>
              <w:t xml:space="preserve">Attendance to TAC meetings, meetings with school nurse, meetings with ALNCo </w:t>
            </w:r>
          </w:p>
          <w:p w14:paraId="7B90F958" w14:textId="77777777" w:rsidR="00794A10" w:rsidRDefault="001D47A0">
            <w:pPr>
              <w:spacing w:after="138" w:line="259" w:lineRule="auto"/>
              <w:ind w:left="0" w:firstLine="0"/>
            </w:pPr>
            <w:r>
              <w:rPr>
                <w:color w:val="0D0D0D"/>
              </w:rPr>
              <w:t xml:space="preserve">Number of Early Help referrals. </w:t>
            </w:r>
          </w:p>
          <w:p w14:paraId="03BAB057" w14:textId="77777777" w:rsidR="00794A10" w:rsidRDefault="001D47A0">
            <w:pPr>
              <w:spacing w:after="0" w:line="259" w:lineRule="auto"/>
              <w:ind w:left="0" w:firstLine="0"/>
            </w:pPr>
            <w:r>
              <w:rPr>
                <w:color w:val="0D0D0D"/>
              </w:rPr>
              <w:t>Attendance and completion of courses through Cardiff Adult Learning</w:t>
            </w:r>
            <w:r>
              <w:rPr>
                <w:color w:val="0D0D0D"/>
              </w:rPr>
              <w:t xml:space="preserve"> </w:t>
            </w:r>
          </w:p>
        </w:tc>
      </w:tr>
    </w:tbl>
    <w:p w14:paraId="56215A21" w14:textId="77777777" w:rsidR="00794A10" w:rsidRDefault="001D47A0">
      <w:pPr>
        <w:spacing w:after="23" w:line="259" w:lineRule="auto"/>
        <w:ind w:left="0" w:firstLine="0"/>
      </w:pPr>
      <w:r>
        <w:rPr>
          <w:b/>
        </w:rPr>
        <w:t xml:space="preserve"> </w:t>
      </w:r>
      <w:r>
        <w:rPr>
          <w:rFonts w:ascii="Calibri" w:eastAsia="Calibri" w:hAnsi="Calibri" w:cs="Calibri"/>
          <w:sz w:val="22"/>
        </w:rPr>
        <w:t xml:space="preserve"> </w:t>
      </w:r>
    </w:p>
    <w:p w14:paraId="588B83AC" w14:textId="77777777" w:rsidR="00794A10" w:rsidRDefault="001D47A0">
      <w:pPr>
        <w:pStyle w:val="Heading2"/>
        <w:ind w:left="-5"/>
      </w:pPr>
      <w:r>
        <w:t xml:space="preserve">Wider strategies (for example and where applicable, Health and Well-being, Curriculum and Qualifications, Leadership and Raising Aspirations) </w:t>
      </w:r>
    </w:p>
    <w:p w14:paraId="7B473599" w14:textId="77777777" w:rsidR="00794A10" w:rsidRDefault="001D47A0">
      <w:pPr>
        <w:spacing w:after="12" w:line="259" w:lineRule="auto"/>
        <w:ind w:left="0" w:firstLine="0"/>
      </w:pPr>
      <w:r>
        <w:rPr>
          <w:rFonts w:ascii="Calibri" w:eastAsia="Calibri" w:hAnsi="Calibri" w:cs="Calibri"/>
          <w:sz w:val="22"/>
        </w:rPr>
        <w:t xml:space="preserve"> </w:t>
      </w:r>
    </w:p>
    <w:p w14:paraId="75E01FCC" w14:textId="77777777" w:rsidR="00794A10" w:rsidRDefault="001D47A0">
      <w:pPr>
        <w:ind w:left="-5" w:right="52"/>
      </w:pPr>
      <w:r>
        <w:t xml:space="preserve">Budgeted cost: £ </w:t>
      </w:r>
      <w:r>
        <w:rPr>
          <w:i/>
        </w:rPr>
        <w:t>5000</w:t>
      </w:r>
      <w:r>
        <w:rPr>
          <w:rFonts w:ascii="Calibri" w:eastAsia="Calibri" w:hAnsi="Calibri" w:cs="Calibri"/>
          <w:sz w:val="22"/>
        </w:rPr>
        <w:t xml:space="preserve"> </w:t>
      </w:r>
    </w:p>
    <w:tbl>
      <w:tblPr>
        <w:tblStyle w:val="TableGrid"/>
        <w:tblW w:w="10320" w:type="dxa"/>
        <w:tblInd w:w="0" w:type="dxa"/>
        <w:tblCellMar>
          <w:top w:w="55" w:type="dxa"/>
          <w:left w:w="105" w:type="dxa"/>
          <w:bottom w:w="0" w:type="dxa"/>
          <w:right w:w="115" w:type="dxa"/>
        </w:tblCellMar>
        <w:tblLook w:val="04A0" w:firstRow="1" w:lastRow="0" w:firstColumn="1" w:lastColumn="0" w:noHBand="0" w:noVBand="1"/>
      </w:tblPr>
      <w:tblGrid>
        <w:gridCol w:w="2580"/>
        <w:gridCol w:w="7740"/>
      </w:tblGrid>
      <w:tr w:rsidR="00794A10" w14:paraId="1E70CEBD" w14:textId="77777777">
        <w:trPr>
          <w:trHeight w:val="458"/>
        </w:trPr>
        <w:tc>
          <w:tcPr>
            <w:tcW w:w="2580" w:type="dxa"/>
            <w:tcBorders>
              <w:top w:val="single" w:sz="8" w:space="0" w:color="000000"/>
              <w:left w:val="single" w:sz="8" w:space="0" w:color="000000"/>
              <w:bottom w:val="single" w:sz="8" w:space="0" w:color="000000"/>
              <w:right w:val="single" w:sz="8" w:space="0" w:color="000000"/>
            </w:tcBorders>
            <w:shd w:val="clear" w:color="auto" w:fill="DFE7ED"/>
          </w:tcPr>
          <w:p w14:paraId="3230C0A2" w14:textId="77777777" w:rsidR="00794A10" w:rsidRDefault="001D47A0">
            <w:pPr>
              <w:spacing w:after="0" w:line="259" w:lineRule="auto"/>
              <w:ind w:left="0" w:firstLine="0"/>
            </w:pPr>
            <w:r>
              <w:rPr>
                <w:b/>
              </w:rPr>
              <w:t>Activity</w:t>
            </w:r>
            <w:r>
              <w:rPr>
                <w:rFonts w:ascii="Calibri" w:eastAsia="Calibri" w:hAnsi="Calibri" w:cs="Calibri"/>
                <w:sz w:val="22"/>
              </w:rPr>
              <w:t xml:space="preserve"> </w:t>
            </w:r>
          </w:p>
        </w:tc>
        <w:tc>
          <w:tcPr>
            <w:tcW w:w="7740" w:type="dxa"/>
            <w:tcBorders>
              <w:top w:val="single" w:sz="8" w:space="0" w:color="000000"/>
              <w:left w:val="single" w:sz="8" w:space="0" w:color="000000"/>
              <w:bottom w:val="single" w:sz="8" w:space="0" w:color="000000"/>
              <w:right w:val="single" w:sz="8" w:space="0" w:color="000000"/>
            </w:tcBorders>
            <w:shd w:val="clear" w:color="auto" w:fill="DFE7ED"/>
          </w:tcPr>
          <w:p w14:paraId="135AD382" w14:textId="77777777" w:rsidR="00794A10" w:rsidRDefault="001D47A0">
            <w:pPr>
              <w:spacing w:after="0" w:line="259" w:lineRule="auto"/>
              <w:ind w:left="0" w:firstLine="0"/>
            </w:pPr>
            <w:r>
              <w:rPr>
                <w:b/>
              </w:rPr>
              <w:t>Evidence that supports this approach</w:t>
            </w:r>
            <w:r>
              <w:rPr>
                <w:rFonts w:ascii="Calibri" w:eastAsia="Calibri" w:hAnsi="Calibri" w:cs="Calibri"/>
                <w:sz w:val="22"/>
              </w:rPr>
              <w:t xml:space="preserve"> </w:t>
            </w:r>
          </w:p>
        </w:tc>
      </w:tr>
      <w:tr w:rsidR="00794A10" w14:paraId="75F8E541" w14:textId="77777777">
        <w:trPr>
          <w:trHeight w:val="460"/>
        </w:trPr>
        <w:tc>
          <w:tcPr>
            <w:tcW w:w="2580" w:type="dxa"/>
            <w:tcBorders>
              <w:top w:val="single" w:sz="8" w:space="0" w:color="000000"/>
              <w:left w:val="single" w:sz="8" w:space="0" w:color="000000"/>
              <w:bottom w:val="single" w:sz="8" w:space="0" w:color="000000"/>
              <w:right w:val="single" w:sz="8" w:space="0" w:color="000000"/>
            </w:tcBorders>
          </w:tcPr>
          <w:p w14:paraId="68B7D816" w14:textId="77777777" w:rsidR="00794A10" w:rsidRDefault="001D47A0">
            <w:pPr>
              <w:spacing w:after="0" w:line="259" w:lineRule="auto"/>
              <w:ind w:left="0" w:firstLine="0"/>
            </w:pPr>
            <w:r>
              <w:rPr>
                <w:color w:val="0D0D0D"/>
              </w:rPr>
              <w:t xml:space="preserve">Thrive training </w:t>
            </w:r>
            <w:r>
              <w:rPr>
                <w:rFonts w:ascii="Calibri" w:eastAsia="Calibri" w:hAnsi="Calibri" w:cs="Calibri"/>
                <w:sz w:val="22"/>
              </w:rPr>
              <w:t xml:space="preserve"> </w:t>
            </w:r>
          </w:p>
        </w:tc>
        <w:tc>
          <w:tcPr>
            <w:tcW w:w="7740" w:type="dxa"/>
            <w:tcBorders>
              <w:top w:val="single" w:sz="8" w:space="0" w:color="000000"/>
              <w:left w:val="single" w:sz="8" w:space="0" w:color="000000"/>
              <w:bottom w:val="single" w:sz="8" w:space="0" w:color="000000"/>
              <w:right w:val="single" w:sz="8" w:space="0" w:color="000000"/>
            </w:tcBorders>
          </w:tcPr>
          <w:p w14:paraId="6FE9C35E" w14:textId="77777777" w:rsidR="00794A10" w:rsidRDefault="001D47A0">
            <w:pPr>
              <w:spacing w:after="0" w:line="259" w:lineRule="auto"/>
              <w:ind w:left="0" w:firstLine="0"/>
            </w:pPr>
            <w:r>
              <w:rPr>
                <w:color w:val="0D0D0D"/>
              </w:rPr>
              <w:t xml:space="preserve"> Thrive data</w:t>
            </w:r>
            <w:r>
              <w:rPr>
                <w:rFonts w:ascii="Calibri" w:eastAsia="Calibri" w:hAnsi="Calibri" w:cs="Calibri"/>
                <w:sz w:val="22"/>
              </w:rPr>
              <w:t xml:space="preserve"> </w:t>
            </w:r>
          </w:p>
        </w:tc>
      </w:tr>
      <w:tr w:rsidR="00794A10" w14:paraId="00BDA23A" w14:textId="77777777">
        <w:trPr>
          <w:trHeight w:val="440"/>
        </w:trPr>
        <w:tc>
          <w:tcPr>
            <w:tcW w:w="2580" w:type="dxa"/>
            <w:tcBorders>
              <w:top w:val="single" w:sz="8" w:space="0" w:color="000000"/>
              <w:left w:val="single" w:sz="8" w:space="0" w:color="000000"/>
              <w:bottom w:val="single" w:sz="8" w:space="0" w:color="000000"/>
              <w:right w:val="single" w:sz="8" w:space="0" w:color="000000"/>
            </w:tcBorders>
          </w:tcPr>
          <w:p w14:paraId="687FF568" w14:textId="77777777" w:rsidR="00794A10" w:rsidRDefault="001D47A0">
            <w:pPr>
              <w:spacing w:after="0" w:line="259" w:lineRule="auto"/>
              <w:ind w:left="0" w:firstLine="0"/>
            </w:pPr>
            <w:r>
              <w:rPr>
                <w:color w:val="0D0D0D"/>
              </w:rPr>
              <w:t xml:space="preserve">ELSA training </w:t>
            </w:r>
          </w:p>
        </w:tc>
        <w:tc>
          <w:tcPr>
            <w:tcW w:w="7740" w:type="dxa"/>
            <w:tcBorders>
              <w:top w:val="single" w:sz="8" w:space="0" w:color="000000"/>
              <w:left w:val="single" w:sz="8" w:space="0" w:color="000000"/>
              <w:bottom w:val="single" w:sz="8" w:space="0" w:color="000000"/>
              <w:right w:val="single" w:sz="8" w:space="0" w:color="000000"/>
            </w:tcBorders>
          </w:tcPr>
          <w:p w14:paraId="0FF68E4C" w14:textId="77777777" w:rsidR="00794A10" w:rsidRDefault="001D47A0">
            <w:pPr>
              <w:spacing w:after="0" w:line="259" w:lineRule="auto"/>
              <w:ind w:left="0" w:firstLine="0"/>
            </w:pPr>
            <w:r>
              <w:rPr>
                <w:color w:val="0D0D0D"/>
              </w:rPr>
              <w:t xml:space="preserve">Thrive data (used to support ELSA planning) </w:t>
            </w:r>
          </w:p>
        </w:tc>
      </w:tr>
      <w:tr w:rsidR="00794A10" w14:paraId="0A318952" w14:textId="77777777">
        <w:trPr>
          <w:trHeight w:val="880"/>
        </w:trPr>
        <w:tc>
          <w:tcPr>
            <w:tcW w:w="2580" w:type="dxa"/>
            <w:tcBorders>
              <w:top w:val="single" w:sz="8" w:space="0" w:color="000000"/>
              <w:left w:val="single" w:sz="8" w:space="0" w:color="000000"/>
              <w:bottom w:val="single" w:sz="8" w:space="0" w:color="000000"/>
              <w:right w:val="single" w:sz="8" w:space="0" w:color="000000"/>
            </w:tcBorders>
          </w:tcPr>
          <w:p w14:paraId="0605296C" w14:textId="77777777" w:rsidR="00794A10" w:rsidRDefault="001D47A0">
            <w:pPr>
              <w:spacing w:after="0" w:line="259" w:lineRule="auto"/>
              <w:ind w:left="0" w:firstLine="0"/>
            </w:pPr>
            <w:r>
              <w:rPr>
                <w:color w:val="0D0D0D"/>
              </w:rPr>
              <w:t>CLIP training</w:t>
            </w:r>
            <w:r>
              <w:rPr>
                <w:rFonts w:ascii="Calibri" w:eastAsia="Calibri" w:hAnsi="Calibri" w:cs="Calibri"/>
                <w:sz w:val="22"/>
              </w:rPr>
              <w:t xml:space="preserve"> </w:t>
            </w:r>
          </w:p>
        </w:tc>
        <w:tc>
          <w:tcPr>
            <w:tcW w:w="7740" w:type="dxa"/>
            <w:tcBorders>
              <w:top w:val="single" w:sz="8" w:space="0" w:color="000000"/>
              <w:left w:val="single" w:sz="8" w:space="0" w:color="000000"/>
              <w:bottom w:val="single" w:sz="8" w:space="0" w:color="000000"/>
              <w:right w:val="single" w:sz="8" w:space="0" w:color="000000"/>
            </w:tcBorders>
          </w:tcPr>
          <w:p w14:paraId="0F12B701" w14:textId="77777777" w:rsidR="00794A10" w:rsidRDefault="001D47A0">
            <w:pPr>
              <w:spacing w:after="138" w:line="259" w:lineRule="auto"/>
              <w:ind w:left="0" w:firstLine="0"/>
            </w:pPr>
            <w:r>
              <w:rPr>
                <w:color w:val="0D0D0D"/>
              </w:rPr>
              <w:t xml:space="preserve"> Phonics data </w:t>
            </w:r>
          </w:p>
          <w:p w14:paraId="5C036B20" w14:textId="77777777" w:rsidR="00794A10" w:rsidRDefault="001D47A0">
            <w:pPr>
              <w:spacing w:after="0" w:line="259" w:lineRule="auto"/>
              <w:ind w:left="0" w:firstLine="0"/>
            </w:pPr>
            <w:r>
              <w:rPr>
                <w:color w:val="0D0D0D"/>
              </w:rPr>
              <w:t xml:space="preserve">Reading data </w:t>
            </w:r>
          </w:p>
        </w:tc>
      </w:tr>
      <w:tr w:rsidR="00794A10" w14:paraId="4BD5AD87" w14:textId="77777777">
        <w:trPr>
          <w:trHeight w:val="440"/>
        </w:trPr>
        <w:tc>
          <w:tcPr>
            <w:tcW w:w="2580" w:type="dxa"/>
            <w:tcBorders>
              <w:top w:val="single" w:sz="8" w:space="0" w:color="000000"/>
              <w:left w:val="single" w:sz="8" w:space="0" w:color="000000"/>
              <w:bottom w:val="single" w:sz="8" w:space="0" w:color="000000"/>
              <w:right w:val="single" w:sz="8" w:space="0" w:color="000000"/>
            </w:tcBorders>
          </w:tcPr>
          <w:p w14:paraId="296DBA8D" w14:textId="77777777" w:rsidR="00794A10" w:rsidRDefault="00794A10">
            <w:pPr>
              <w:spacing w:after="160" w:line="259" w:lineRule="auto"/>
              <w:ind w:left="0" w:firstLine="0"/>
            </w:pPr>
          </w:p>
        </w:tc>
        <w:tc>
          <w:tcPr>
            <w:tcW w:w="7740" w:type="dxa"/>
            <w:tcBorders>
              <w:top w:val="single" w:sz="8" w:space="0" w:color="000000"/>
              <w:left w:val="single" w:sz="8" w:space="0" w:color="000000"/>
              <w:bottom w:val="single" w:sz="8" w:space="0" w:color="000000"/>
              <w:right w:val="single" w:sz="8" w:space="0" w:color="000000"/>
            </w:tcBorders>
          </w:tcPr>
          <w:p w14:paraId="719A69B1" w14:textId="77777777" w:rsidR="00794A10" w:rsidRDefault="001D47A0">
            <w:pPr>
              <w:spacing w:after="0" w:line="259" w:lineRule="auto"/>
              <w:ind w:left="0" w:firstLine="0"/>
            </w:pPr>
            <w:r>
              <w:rPr>
                <w:color w:val="0D0D0D"/>
              </w:rPr>
              <w:t xml:space="preserve">Writing progress </w:t>
            </w:r>
          </w:p>
        </w:tc>
      </w:tr>
      <w:tr w:rsidR="00794A10" w14:paraId="03F59163" w14:textId="77777777">
        <w:trPr>
          <w:trHeight w:val="880"/>
        </w:trPr>
        <w:tc>
          <w:tcPr>
            <w:tcW w:w="2580" w:type="dxa"/>
            <w:tcBorders>
              <w:top w:val="single" w:sz="8" w:space="0" w:color="000000"/>
              <w:left w:val="single" w:sz="8" w:space="0" w:color="000000"/>
              <w:bottom w:val="single" w:sz="8" w:space="0" w:color="000000"/>
              <w:right w:val="single" w:sz="8" w:space="0" w:color="000000"/>
            </w:tcBorders>
          </w:tcPr>
          <w:p w14:paraId="5F6EE231" w14:textId="77777777" w:rsidR="00794A10" w:rsidRDefault="001D47A0">
            <w:pPr>
              <w:spacing w:after="0" w:line="259" w:lineRule="auto"/>
              <w:ind w:left="0" w:firstLine="0"/>
            </w:pPr>
            <w:r>
              <w:rPr>
                <w:color w:val="0D0D0D"/>
              </w:rPr>
              <w:t xml:space="preserve">TIPSS school EP training </w:t>
            </w:r>
          </w:p>
        </w:tc>
        <w:tc>
          <w:tcPr>
            <w:tcW w:w="7740" w:type="dxa"/>
            <w:tcBorders>
              <w:top w:val="single" w:sz="8" w:space="0" w:color="000000"/>
              <w:left w:val="single" w:sz="8" w:space="0" w:color="000000"/>
              <w:bottom w:val="single" w:sz="8" w:space="0" w:color="000000"/>
              <w:right w:val="single" w:sz="8" w:space="0" w:color="000000"/>
            </w:tcBorders>
          </w:tcPr>
          <w:p w14:paraId="3BE85CF3" w14:textId="77777777" w:rsidR="00794A10" w:rsidRDefault="001D47A0">
            <w:pPr>
              <w:spacing w:after="138" w:line="259" w:lineRule="auto"/>
              <w:ind w:left="0" w:firstLine="0"/>
            </w:pPr>
            <w:r>
              <w:rPr>
                <w:color w:val="0D0D0D"/>
              </w:rPr>
              <w:t xml:space="preserve">PASS and wellbeing questionnaires- pupils </w:t>
            </w:r>
          </w:p>
          <w:p w14:paraId="5C42A660" w14:textId="77777777" w:rsidR="00794A10" w:rsidRDefault="001D47A0">
            <w:pPr>
              <w:spacing w:after="0" w:line="259" w:lineRule="auto"/>
              <w:ind w:left="0" w:firstLine="0"/>
            </w:pPr>
            <w:r>
              <w:rPr>
                <w:color w:val="0D0D0D"/>
              </w:rPr>
              <w:t xml:space="preserve">Thrive data </w:t>
            </w:r>
          </w:p>
        </w:tc>
      </w:tr>
      <w:tr w:rsidR="00794A10" w14:paraId="2107DAE1" w14:textId="77777777">
        <w:trPr>
          <w:trHeight w:val="1020"/>
        </w:trPr>
        <w:tc>
          <w:tcPr>
            <w:tcW w:w="2580" w:type="dxa"/>
            <w:tcBorders>
              <w:top w:val="single" w:sz="8" w:space="0" w:color="000000"/>
              <w:left w:val="single" w:sz="8" w:space="0" w:color="000000"/>
              <w:bottom w:val="single" w:sz="8" w:space="0" w:color="000000"/>
              <w:right w:val="single" w:sz="8" w:space="0" w:color="000000"/>
            </w:tcBorders>
          </w:tcPr>
          <w:p w14:paraId="7ED734A4" w14:textId="77777777" w:rsidR="00794A10" w:rsidRDefault="001D47A0">
            <w:pPr>
              <w:spacing w:after="0" w:line="240" w:lineRule="auto"/>
              <w:ind w:left="0" w:firstLine="0"/>
            </w:pPr>
            <w:r>
              <w:rPr>
                <w:color w:val="0D0D0D"/>
              </w:rPr>
              <w:t xml:space="preserve">Speech and Language links </w:t>
            </w:r>
          </w:p>
          <w:p w14:paraId="210B61D4" w14:textId="77777777" w:rsidR="00794A10" w:rsidRDefault="001D47A0">
            <w:pPr>
              <w:spacing w:after="0" w:line="259" w:lineRule="auto"/>
              <w:ind w:left="0" w:firstLine="0"/>
            </w:pPr>
            <w:r>
              <w:rPr>
                <w:color w:val="0D0D0D"/>
              </w:rPr>
              <w:t xml:space="preserve">training </w:t>
            </w:r>
          </w:p>
        </w:tc>
        <w:tc>
          <w:tcPr>
            <w:tcW w:w="7740" w:type="dxa"/>
            <w:tcBorders>
              <w:top w:val="single" w:sz="8" w:space="0" w:color="000000"/>
              <w:left w:val="single" w:sz="8" w:space="0" w:color="000000"/>
              <w:bottom w:val="single" w:sz="8" w:space="0" w:color="000000"/>
              <w:right w:val="single" w:sz="8" w:space="0" w:color="000000"/>
            </w:tcBorders>
          </w:tcPr>
          <w:p w14:paraId="4CB4CB5F" w14:textId="77777777" w:rsidR="00794A10" w:rsidRDefault="001D47A0">
            <w:pPr>
              <w:spacing w:after="138" w:line="259" w:lineRule="auto"/>
              <w:ind w:left="0" w:firstLine="0"/>
            </w:pPr>
            <w:r>
              <w:rPr>
                <w:color w:val="0D0D0D"/>
              </w:rPr>
              <w:t xml:space="preserve">Speech and Language Link data </w:t>
            </w:r>
          </w:p>
          <w:p w14:paraId="4EEACEAE" w14:textId="77777777" w:rsidR="00794A10" w:rsidRDefault="001D47A0">
            <w:pPr>
              <w:spacing w:after="0" w:line="259" w:lineRule="auto"/>
              <w:ind w:left="0" w:firstLine="0"/>
            </w:pPr>
            <w:r>
              <w:rPr>
                <w:color w:val="0D0D0D"/>
              </w:rPr>
              <w:t xml:space="preserve"> </w:t>
            </w:r>
          </w:p>
        </w:tc>
      </w:tr>
      <w:tr w:rsidR="00794A10" w14:paraId="13104EA8" w14:textId="77777777">
        <w:trPr>
          <w:trHeight w:val="880"/>
        </w:trPr>
        <w:tc>
          <w:tcPr>
            <w:tcW w:w="2580" w:type="dxa"/>
            <w:tcBorders>
              <w:top w:val="single" w:sz="8" w:space="0" w:color="000000"/>
              <w:left w:val="single" w:sz="8" w:space="0" w:color="000000"/>
              <w:bottom w:val="single" w:sz="8" w:space="0" w:color="000000"/>
              <w:right w:val="single" w:sz="8" w:space="0" w:color="000000"/>
            </w:tcBorders>
          </w:tcPr>
          <w:p w14:paraId="4564B245" w14:textId="77777777" w:rsidR="00794A10" w:rsidRDefault="001D47A0">
            <w:pPr>
              <w:spacing w:after="0" w:line="259" w:lineRule="auto"/>
              <w:ind w:left="0" w:firstLine="0"/>
            </w:pPr>
            <w:r>
              <w:rPr>
                <w:color w:val="0D0D0D"/>
              </w:rPr>
              <w:t xml:space="preserve">Bristol Literacy Hub </w:t>
            </w:r>
          </w:p>
        </w:tc>
        <w:tc>
          <w:tcPr>
            <w:tcW w:w="7740" w:type="dxa"/>
            <w:tcBorders>
              <w:top w:val="single" w:sz="8" w:space="0" w:color="000000"/>
              <w:left w:val="single" w:sz="8" w:space="0" w:color="000000"/>
              <w:bottom w:val="single" w:sz="8" w:space="0" w:color="000000"/>
              <w:right w:val="single" w:sz="8" w:space="0" w:color="000000"/>
            </w:tcBorders>
          </w:tcPr>
          <w:p w14:paraId="4317D450" w14:textId="77777777" w:rsidR="00794A10" w:rsidRDefault="001D47A0">
            <w:pPr>
              <w:spacing w:after="138" w:line="259" w:lineRule="auto"/>
              <w:ind w:left="0" w:firstLine="0"/>
            </w:pPr>
            <w:r>
              <w:rPr>
                <w:color w:val="0D0D0D"/>
              </w:rPr>
              <w:t xml:space="preserve">Reading data </w:t>
            </w:r>
          </w:p>
          <w:p w14:paraId="0438D356" w14:textId="77777777" w:rsidR="00794A10" w:rsidRDefault="001D47A0">
            <w:pPr>
              <w:spacing w:after="0" w:line="259" w:lineRule="auto"/>
              <w:ind w:left="0" w:firstLine="0"/>
            </w:pPr>
            <w:r>
              <w:rPr>
                <w:color w:val="0D0D0D"/>
              </w:rPr>
              <w:t xml:space="preserve">Writing progress </w:t>
            </w:r>
          </w:p>
        </w:tc>
      </w:tr>
      <w:tr w:rsidR="00794A10" w14:paraId="666CBB2E" w14:textId="77777777">
        <w:trPr>
          <w:trHeight w:val="1160"/>
        </w:trPr>
        <w:tc>
          <w:tcPr>
            <w:tcW w:w="2580" w:type="dxa"/>
            <w:tcBorders>
              <w:top w:val="single" w:sz="8" w:space="0" w:color="000000"/>
              <w:left w:val="single" w:sz="8" w:space="0" w:color="000000"/>
              <w:bottom w:val="single" w:sz="8" w:space="0" w:color="000000"/>
              <w:right w:val="single" w:sz="8" w:space="0" w:color="000000"/>
            </w:tcBorders>
          </w:tcPr>
          <w:p w14:paraId="73A63049" w14:textId="77777777" w:rsidR="00794A10" w:rsidRDefault="001D47A0">
            <w:pPr>
              <w:spacing w:after="0" w:line="259" w:lineRule="auto"/>
              <w:ind w:left="0" w:firstLine="0"/>
            </w:pPr>
            <w:r>
              <w:rPr>
                <w:color w:val="0D0D0D"/>
              </w:rPr>
              <w:t xml:space="preserve">AoLE literacy team </w:t>
            </w:r>
          </w:p>
        </w:tc>
        <w:tc>
          <w:tcPr>
            <w:tcW w:w="7740" w:type="dxa"/>
            <w:tcBorders>
              <w:top w:val="single" w:sz="8" w:space="0" w:color="000000"/>
              <w:left w:val="single" w:sz="8" w:space="0" w:color="000000"/>
              <w:bottom w:val="single" w:sz="8" w:space="0" w:color="000000"/>
              <w:right w:val="single" w:sz="8" w:space="0" w:color="000000"/>
            </w:tcBorders>
          </w:tcPr>
          <w:p w14:paraId="499755A2" w14:textId="77777777" w:rsidR="00794A10" w:rsidRDefault="001D47A0">
            <w:pPr>
              <w:spacing w:after="160" w:line="240" w:lineRule="auto"/>
              <w:ind w:left="0" w:firstLine="0"/>
            </w:pPr>
            <w:r>
              <w:rPr>
                <w:color w:val="0D0D0D"/>
              </w:rPr>
              <w:t xml:space="preserve">Coaching and mentoring: impact on teaching and learning (Performance Management) </w:t>
            </w:r>
          </w:p>
          <w:p w14:paraId="4DBCFE18" w14:textId="77777777" w:rsidR="00794A10" w:rsidRDefault="001D47A0">
            <w:pPr>
              <w:spacing w:after="0" w:line="259" w:lineRule="auto"/>
              <w:ind w:left="0" w:firstLine="0"/>
            </w:pPr>
            <w:r>
              <w:rPr>
                <w:color w:val="0D0D0D"/>
              </w:rPr>
              <w:t xml:space="preserve">Pupil data; oracy, reading and writing </w:t>
            </w:r>
          </w:p>
        </w:tc>
      </w:tr>
      <w:tr w:rsidR="00794A10" w14:paraId="2C86839E" w14:textId="77777777">
        <w:trPr>
          <w:trHeight w:val="1760"/>
        </w:trPr>
        <w:tc>
          <w:tcPr>
            <w:tcW w:w="2580" w:type="dxa"/>
            <w:tcBorders>
              <w:top w:val="single" w:sz="8" w:space="0" w:color="000000"/>
              <w:left w:val="single" w:sz="8" w:space="0" w:color="000000"/>
              <w:bottom w:val="single" w:sz="8" w:space="0" w:color="000000"/>
              <w:right w:val="single" w:sz="8" w:space="0" w:color="000000"/>
            </w:tcBorders>
          </w:tcPr>
          <w:p w14:paraId="7455B317" w14:textId="77777777" w:rsidR="00794A10" w:rsidRDefault="001D47A0">
            <w:pPr>
              <w:spacing w:after="0" w:line="259" w:lineRule="auto"/>
              <w:ind w:left="0" w:firstLine="0"/>
            </w:pPr>
            <w:r>
              <w:rPr>
                <w:color w:val="0D0D0D"/>
              </w:rPr>
              <w:t xml:space="preserve">Wider experiences </w:t>
            </w:r>
          </w:p>
        </w:tc>
        <w:tc>
          <w:tcPr>
            <w:tcW w:w="7740" w:type="dxa"/>
            <w:tcBorders>
              <w:top w:val="single" w:sz="8" w:space="0" w:color="000000"/>
              <w:left w:val="single" w:sz="8" w:space="0" w:color="000000"/>
              <w:bottom w:val="single" w:sz="8" w:space="0" w:color="000000"/>
              <w:right w:val="single" w:sz="8" w:space="0" w:color="000000"/>
            </w:tcBorders>
          </w:tcPr>
          <w:p w14:paraId="16C48254" w14:textId="77777777" w:rsidR="00794A10" w:rsidRDefault="001D47A0">
            <w:pPr>
              <w:spacing w:after="138" w:line="259" w:lineRule="auto"/>
              <w:ind w:left="0" w:firstLine="0"/>
            </w:pPr>
            <w:r>
              <w:rPr>
                <w:color w:val="0D0D0D"/>
              </w:rPr>
              <w:t xml:space="preserve">Club data </w:t>
            </w:r>
          </w:p>
          <w:p w14:paraId="0BC8857E" w14:textId="77777777" w:rsidR="00794A10" w:rsidRDefault="001D47A0">
            <w:pPr>
              <w:spacing w:after="138" w:line="259" w:lineRule="auto"/>
              <w:ind w:left="0" w:firstLine="0"/>
            </w:pPr>
            <w:r>
              <w:rPr>
                <w:color w:val="0D0D0D"/>
              </w:rPr>
              <w:t xml:space="preserve">Music  / choir data </w:t>
            </w:r>
          </w:p>
          <w:p w14:paraId="26B5F65C" w14:textId="77777777" w:rsidR="00794A10" w:rsidRDefault="001D47A0">
            <w:pPr>
              <w:spacing w:after="138" w:line="259" w:lineRule="auto"/>
              <w:ind w:left="0" w:firstLine="0"/>
            </w:pPr>
            <w:r>
              <w:rPr>
                <w:color w:val="0D0D0D"/>
              </w:rPr>
              <w:t xml:space="preserve">Residentials and trips attendance </w:t>
            </w:r>
          </w:p>
          <w:p w14:paraId="2DB8FB1E" w14:textId="77777777" w:rsidR="00794A10" w:rsidRDefault="001D47A0">
            <w:pPr>
              <w:spacing w:after="0" w:line="259" w:lineRule="auto"/>
              <w:ind w:left="0" w:firstLine="0"/>
            </w:pPr>
            <w:r>
              <w:rPr>
                <w:color w:val="0D0D0D"/>
              </w:rPr>
              <w:t xml:space="preserve">Participation and data of pupil voice groups </w:t>
            </w:r>
          </w:p>
        </w:tc>
      </w:tr>
    </w:tbl>
    <w:p w14:paraId="3F741672" w14:textId="77777777" w:rsidR="00794A10" w:rsidRDefault="001D47A0">
      <w:pPr>
        <w:spacing w:after="0" w:line="259" w:lineRule="auto"/>
        <w:ind w:left="0" w:firstLine="0"/>
      </w:pPr>
      <w:r>
        <w:rPr>
          <w:rFonts w:ascii="Calibri" w:eastAsia="Calibri" w:hAnsi="Calibri" w:cs="Calibri"/>
          <w:sz w:val="22"/>
        </w:rPr>
        <w:t xml:space="preserve"> </w:t>
      </w:r>
    </w:p>
    <w:p w14:paraId="638DE948" w14:textId="77777777" w:rsidR="00794A10" w:rsidRDefault="001D47A0">
      <w:pPr>
        <w:spacing w:after="51" w:line="259" w:lineRule="auto"/>
        <w:ind w:left="0" w:firstLine="0"/>
      </w:pPr>
      <w:r>
        <w:t xml:space="preserve"> </w:t>
      </w:r>
      <w:r>
        <w:rPr>
          <w:rFonts w:ascii="Calibri" w:eastAsia="Calibri" w:hAnsi="Calibri" w:cs="Calibri"/>
          <w:sz w:val="22"/>
        </w:rPr>
        <w:t xml:space="preserve"> </w:t>
      </w:r>
    </w:p>
    <w:p w14:paraId="563B4F23" w14:textId="77777777" w:rsidR="00794A10" w:rsidRDefault="001D47A0">
      <w:pPr>
        <w:pStyle w:val="Heading1"/>
        <w:ind w:left="-5"/>
      </w:pPr>
      <w:r>
        <w:t xml:space="preserve">Part B: Review of outcomes in the previous academic year </w:t>
      </w:r>
    </w:p>
    <w:p w14:paraId="3C57E5B4" w14:textId="77777777" w:rsidR="00794A10" w:rsidRDefault="001D47A0">
      <w:pPr>
        <w:spacing w:after="51" w:line="259" w:lineRule="auto"/>
        <w:ind w:left="0" w:firstLine="0"/>
      </w:pPr>
      <w:r>
        <w:rPr>
          <w:rFonts w:ascii="Calibri" w:eastAsia="Calibri" w:hAnsi="Calibri" w:cs="Calibri"/>
          <w:sz w:val="22"/>
        </w:rPr>
        <w:t xml:space="preserve"> </w:t>
      </w:r>
    </w:p>
    <w:p w14:paraId="13140B20" w14:textId="77777777" w:rsidR="00794A10" w:rsidRDefault="001D47A0">
      <w:pPr>
        <w:pStyle w:val="Heading2"/>
        <w:ind w:left="-5"/>
      </w:pPr>
      <w:r>
        <w:t xml:space="preserve">PDG outcomes </w:t>
      </w:r>
    </w:p>
    <w:p w14:paraId="02FB9136" w14:textId="77777777" w:rsidR="00794A10" w:rsidRDefault="001D47A0">
      <w:pPr>
        <w:spacing w:after="11" w:line="259" w:lineRule="auto"/>
        <w:ind w:left="0" w:firstLine="0"/>
      </w:pPr>
      <w:r>
        <w:rPr>
          <w:rFonts w:ascii="Calibri" w:eastAsia="Calibri" w:hAnsi="Calibri" w:cs="Calibri"/>
          <w:sz w:val="22"/>
        </w:rPr>
        <w:t xml:space="preserve"> </w:t>
      </w:r>
    </w:p>
    <w:p w14:paraId="07FE7C25" w14:textId="77777777" w:rsidR="00794A10" w:rsidRDefault="001D47A0">
      <w:pPr>
        <w:ind w:left="-5" w:right="52"/>
      </w:pPr>
      <w:r>
        <w:t xml:space="preserve">This details the impact that our PDG activity </w:t>
      </w:r>
      <w:r>
        <w:t xml:space="preserve">had on pupils in the 2025 to 2026 academic year: </w:t>
      </w:r>
    </w:p>
    <w:tbl>
      <w:tblPr>
        <w:tblStyle w:val="TableGrid"/>
        <w:tblW w:w="10220" w:type="dxa"/>
        <w:tblInd w:w="0" w:type="dxa"/>
        <w:tblCellMar>
          <w:top w:w="55" w:type="dxa"/>
          <w:left w:w="95" w:type="dxa"/>
          <w:bottom w:w="0" w:type="dxa"/>
          <w:right w:w="110" w:type="dxa"/>
        </w:tblCellMar>
        <w:tblLook w:val="04A0" w:firstRow="1" w:lastRow="0" w:firstColumn="1" w:lastColumn="0" w:noHBand="0" w:noVBand="1"/>
      </w:tblPr>
      <w:tblGrid>
        <w:gridCol w:w="2980"/>
        <w:gridCol w:w="7240"/>
      </w:tblGrid>
      <w:tr w:rsidR="00794A10" w14:paraId="1D4B5B4E" w14:textId="77777777">
        <w:trPr>
          <w:trHeight w:val="459"/>
        </w:trPr>
        <w:tc>
          <w:tcPr>
            <w:tcW w:w="2980" w:type="dxa"/>
            <w:tcBorders>
              <w:top w:val="single" w:sz="8" w:space="0" w:color="000000"/>
              <w:left w:val="single" w:sz="8" w:space="0" w:color="000000"/>
              <w:bottom w:val="single" w:sz="8" w:space="0" w:color="000000"/>
              <w:right w:val="single" w:sz="8" w:space="0" w:color="000000"/>
            </w:tcBorders>
            <w:shd w:val="clear" w:color="auto" w:fill="DFE7ED"/>
          </w:tcPr>
          <w:p w14:paraId="48ED3B69" w14:textId="77777777" w:rsidR="00794A10" w:rsidRDefault="001D47A0">
            <w:pPr>
              <w:spacing w:after="0" w:line="259" w:lineRule="auto"/>
              <w:ind w:firstLine="0"/>
            </w:pPr>
            <w:r>
              <w:rPr>
                <w:b/>
              </w:rPr>
              <w:t>Activity</w:t>
            </w:r>
            <w:r>
              <w:rPr>
                <w:rFonts w:ascii="Calibri" w:eastAsia="Calibri" w:hAnsi="Calibri" w:cs="Calibri"/>
                <w:sz w:val="22"/>
              </w:rPr>
              <w:t xml:space="preserve"> </w:t>
            </w:r>
          </w:p>
        </w:tc>
        <w:tc>
          <w:tcPr>
            <w:tcW w:w="7240" w:type="dxa"/>
            <w:tcBorders>
              <w:top w:val="single" w:sz="8" w:space="0" w:color="000000"/>
              <w:left w:val="single" w:sz="8" w:space="0" w:color="000000"/>
              <w:bottom w:val="single" w:sz="8" w:space="0" w:color="000000"/>
              <w:right w:val="single" w:sz="8" w:space="0" w:color="000000"/>
            </w:tcBorders>
            <w:shd w:val="clear" w:color="auto" w:fill="DFE7ED"/>
          </w:tcPr>
          <w:p w14:paraId="500CFCCE" w14:textId="77777777" w:rsidR="00794A10" w:rsidRDefault="001D47A0">
            <w:pPr>
              <w:spacing w:after="0" w:line="259" w:lineRule="auto"/>
              <w:ind w:left="0" w:firstLine="0"/>
            </w:pPr>
            <w:r>
              <w:rPr>
                <w:b/>
              </w:rPr>
              <w:t>Impact</w:t>
            </w:r>
            <w:r>
              <w:rPr>
                <w:rFonts w:ascii="Calibri" w:eastAsia="Calibri" w:hAnsi="Calibri" w:cs="Calibri"/>
                <w:sz w:val="22"/>
              </w:rPr>
              <w:t xml:space="preserve"> </w:t>
            </w:r>
          </w:p>
        </w:tc>
      </w:tr>
      <w:tr w:rsidR="00794A10" w14:paraId="35754727" w14:textId="77777777">
        <w:trPr>
          <w:trHeight w:val="4201"/>
        </w:trPr>
        <w:tc>
          <w:tcPr>
            <w:tcW w:w="2980" w:type="dxa"/>
            <w:tcBorders>
              <w:top w:val="single" w:sz="8" w:space="0" w:color="000000"/>
              <w:left w:val="single" w:sz="8" w:space="0" w:color="000000"/>
              <w:bottom w:val="single" w:sz="8" w:space="0" w:color="000000"/>
              <w:right w:val="single" w:sz="8" w:space="0" w:color="000000"/>
            </w:tcBorders>
          </w:tcPr>
          <w:p w14:paraId="6EFA8B76" w14:textId="77777777" w:rsidR="00794A10" w:rsidRDefault="001D47A0">
            <w:pPr>
              <w:spacing w:after="0" w:line="259" w:lineRule="auto"/>
              <w:ind w:right="114" w:firstLine="0"/>
            </w:pPr>
            <w:r>
              <w:t>To effectively support the mental, emotional and social wellbeing of all pupils</w:t>
            </w:r>
            <w:r>
              <w:rPr>
                <w:rFonts w:ascii="Calibri" w:eastAsia="Calibri" w:hAnsi="Calibri" w:cs="Calibri"/>
                <w:sz w:val="22"/>
              </w:rPr>
              <w:t xml:space="preserve"> </w:t>
            </w:r>
          </w:p>
        </w:tc>
        <w:tc>
          <w:tcPr>
            <w:tcW w:w="7240" w:type="dxa"/>
            <w:tcBorders>
              <w:top w:val="single" w:sz="8" w:space="0" w:color="000000"/>
              <w:left w:val="single" w:sz="8" w:space="0" w:color="000000"/>
              <w:bottom w:val="single" w:sz="8" w:space="0" w:color="000000"/>
              <w:right w:val="single" w:sz="8" w:space="0" w:color="000000"/>
            </w:tcBorders>
          </w:tcPr>
          <w:p w14:paraId="1CC51CB0" w14:textId="77777777" w:rsidR="00794A10" w:rsidRDefault="001D47A0">
            <w:pPr>
              <w:spacing w:after="0" w:line="240" w:lineRule="auto"/>
              <w:ind w:left="0" w:firstLine="0"/>
            </w:pPr>
            <w:r>
              <w:t xml:space="preserve">Enhancing Thrive, Nurture provision and other interventions such as ‘ELSA’ to support and enhance pupil well-being. </w:t>
            </w:r>
          </w:p>
          <w:p w14:paraId="50EA584A" w14:textId="77777777" w:rsidR="00794A10" w:rsidRDefault="001D47A0">
            <w:pPr>
              <w:spacing w:after="0" w:line="259" w:lineRule="auto"/>
              <w:ind w:left="0" w:firstLine="0"/>
            </w:pPr>
            <w:r>
              <w:t xml:space="preserve"> </w:t>
            </w:r>
          </w:p>
          <w:p w14:paraId="4949EC3E" w14:textId="77777777" w:rsidR="00794A10" w:rsidRDefault="001D47A0">
            <w:pPr>
              <w:spacing w:after="0" w:line="240" w:lineRule="auto"/>
              <w:ind w:left="0" w:firstLine="0"/>
            </w:pPr>
            <w:r>
              <w:t xml:space="preserve">Providing additional staffing &amp; resources at break/lunchtimes in order to engage pupils in meaningful activities, thus promoting well-being and self-esteem </w:t>
            </w:r>
          </w:p>
          <w:p w14:paraId="33F8ECCD" w14:textId="77777777" w:rsidR="00794A10" w:rsidRDefault="001D47A0">
            <w:pPr>
              <w:spacing w:after="0" w:line="259" w:lineRule="auto"/>
              <w:ind w:left="0" w:firstLine="0"/>
            </w:pPr>
            <w:r>
              <w:t xml:space="preserve"> </w:t>
            </w:r>
          </w:p>
          <w:p w14:paraId="6FA14BFC" w14:textId="77777777" w:rsidR="00794A10" w:rsidRDefault="001D47A0">
            <w:pPr>
              <w:spacing w:after="160" w:line="240" w:lineRule="auto"/>
              <w:ind w:left="0" w:firstLine="0"/>
            </w:pPr>
            <w:r>
              <w:rPr>
                <w:color w:val="0D0D0D"/>
              </w:rPr>
              <w:t xml:space="preserve">12 FSM pupils needed Thrive action plans and interventions. 10 of these pupils </w:t>
            </w:r>
            <w:r>
              <w:rPr>
                <w:color w:val="0D0D0D"/>
              </w:rPr>
              <w:t xml:space="preserve">made progress. Two pupils have needed significant support from wider services and this will continue in 26-27. </w:t>
            </w:r>
          </w:p>
          <w:p w14:paraId="19ED08BF" w14:textId="77777777" w:rsidR="00794A10" w:rsidRDefault="001D47A0">
            <w:pPr>
              <w:spacing w:after="0" w:line="259" w:lineRule="auto"/>
              <w:ind w:left="0" w:firstLine="0"/>
            </w:pPr>
            <w:r>
              <w:rPr>
                <w:color w:val="0D0D0D"/>
              </w:rPr>
              <w:t xml:space="preserve">Additional members of staff trained to deliver ELSA; 3 further staff members trained to ensure capacity is met. School now has 8 Thrive teachers, and 4 ELSA trained staff.  </w:t>
            </w:r>
          </w:p>
        </w:tc>
      </w:tr>
      <w:tr w:rsidR="00794A10" w14:paraId="611D0626" w14:textId="77777777">
        <w:trPr>
          <w:trHeight w:val="2700"/>
        </w:trPr>
        <w:tc>
          <w:tcPr>
            <w:tcW w:w="2980" w:type="dxa"/>
            <w:tcBorders>
              <w:top w:val="single" w:sz="8" w:space="0" w:color="000000"/>
              <w:left w:val="single" w:sz="8" w:space="0" w:color="000000"/>
              <w:bottom w:val="single" w:sz="8" w:space="0" w:color="000000"/>
              <w:right w:val="single" w:sz="8" w:space="0" w:color="000000"/>
            </w:tcBorders>
          </w:tcPr>
          <w:p w14:paraId="6F376CBF" w14:textId="77777777" w:rsidR="00794A10" w:rsidRDefault="001D47A0">
            <w:pPr>
              <w:spacing w:after="0" w:line="259" w:lineRule="auto"/>
              <w:ind w:firstLine="0"/>
            </w:pPr>
            <w:r>
              <w:rPr>
                <w:color w:val="0D0D0D"/>
              </w:rPr>
              <w:t>Literacy and numeracy</w:t>
            </w:r>
            <w:r>
              <w:rPr>
                <w:rFonts w:ascii="Calibri" w:eastAsia="Calibri" w:hAnsi="Calibri" w:cs="Calibri"/>
                <w:sz w:val="22"/>
              </w:rPr>
              <w:t xml:space="preserve"> </w:t>
            </w:r>
          </w:p>
        </w:tc>
        <w:tc>
          <w:tcPr>
            <w:tcW w:w="7240" w:type="dxa"/>
            <w:tcBorders>
              <w:top w:val="single" w:sz="8" w:space="0" w:color="000000"/>
              <w:left w:val="single" w:sz="8" w:space="0" w:color="000000"/>
              <w:bottom w:val="single" w:sz="8" w:space="0" w:color="000000"/>
              <w:right w:val="single" w:sz="8" w:space="0" w:color="000000"/>
            </w:tcBorders>
          </w:tcPr>
          <w:p w14:paraId="3C53C376" w14:textId="77777777" w:rsidR="00794A10" w:rsidRDefault="001D47A0">
            <w:pPr>
              <w:spacing w:after="160" w:line="240" w:lineRule="auto"/>
              <w:ind w:left="0" w:firstLine="0"/>
            </w:pPr>
            <w:r>
              <w:t xml:space="preserve">Nearly all FSM pupils achieved above 85 in Welsh Government tests for years 2 to 6, with many achieving above 100, showing positive impact of interventions. </w:t>
            </w:r>
          </w:p>
          <w:p w14:paraId="747E6B3E" w14:textId="77777777" w:rsidR="00794A10" w:rsidRDefault="001D47A0">
            <w:pPr>
              <w:spacing w:after="138" w:line="259" w:lineRule="auto"/>
              <w:ind w:left="0" w:firstLine="0"/>
            </w:pPr>
            <w:r>
              <w:t xml:space="preserve"> </w:t>
            </w:r>
          </w:p>
          <w:p w14:paraId="30E52083" w14:textId="77777777" w:rsidR="00794A10" w:rsidRDefault="001D47A0">
            <w:pPr>
              <w:spacing w:after="0" w:line="259" w:lineRule="auto"/>
              <w:ind w:left="0" w:firstLine="0"/>
            </w:pPr>
            <w:r>
              <w:t xml:space="preserve">A high proportion of FSM and vulnerable </w:t>
            </w:r>
            <w:r>
              <w:t xml:space="preserve">pupils receive additional interventions for maths, literacy and speech and language. Intervention data shows that nearly all these pupils made progress in interventions and WGT.  </w:t>
            </w:r>
          </w:p>
        </w:tc>
      </w:tr>
      <w:tr w:rsidR="00794A10" w14:paraId="66C4E869" w14:textId="77777777">
        <w:trPr>
          <w:trHeight w:val="1860"/>
        </w:trPr>
        <w:tc>
          <w:tcPr>
            <w:tcW w:w="2980" w:type="dxa"/>
            <w:tcBorders>
              <w:top w:val="single" w:sz="8" w:space="0" w:color="000000"/>
              <w:left w:val="single" w:sz="8" w:space="0" w:color="000000"/>
              <w:bottom w:val="single" w:sz="8" w:space="0" w:color="000000"/>
              <w:right w:val="single" w:sz="8" w:space="0" w:color="000000"/>
            </w:tcBorders>
          </w:tcPr>
          <w:p w14:paraId="3181C15D" w14:textId="77777777" w:rsidR="00794A10" w:rsidRDefault="001D47A0">
            <w:pPr>
              <w:spacing w:after="0" w:line="259" w:lineRule="auto"/>
              <w:ind w:firstLine="0"/>
            </w:pPr>
            <w:r>
              <w:rPr>
                <w:color w:val="0D0D0D"/>
              </w:rPr>
              <w:t xml:space="preserve">Attendance </w:t>
            </w:r>
          </w:p>
        </w:tc>
        <w:tc>
          <w:tcPr>
            <w:tcW w:w="7240" w:type="dxa"/>
            <w:tcBorders>
              <w:top w:val="single" w:sz="8" w:space="0" w:color="000000"/>
              <w:left w:val="single" w:sz="8" w:space="0" w:color="000000"/>
              <w:bottom w:val="single" w:sz="8" w:space="0" w:color="000000"/>
              <w:right w:val="single" w:sz="8" w:space="0" w:color="000000"/>
            </w:tcBorders>
          </w:tcPr>
          <w:p w14:paraId="59E3D34B" w14:textId="77777777" w:rsidR="00794A10" w:rsidRDefault="001D47A0">
            <w:pPr>
              <w:spacing w:after="138" w:line="259" w:lineRule="auto"/>
              <w:ind w:left="0" w:firstLine="0"/>
            </w:pPr>
            <w:r>
              <w:rPr>
                <w:color w:val="0D0D0D"/>
              </w:rPr>
              <w:t xml:space="preserve">Overall School Attendance increased from 94.4% to 94.7% </w:t>
            </w:r>
          </w:p>
          <w:p w14:paraId="142DBB2A" w14:textId="77777777" w:rsidR="00794A10" w:rsidRDefault="001D47A0">
            <w:pPr>
              <w:spacing w:after="160" w:line="240" w:lineRule="auto"/>
              <w:ind w:left="0" w:firstLine="0"/>
            </w:pPr>
            <w:r>
              <w:rPr>
                <w:color w:val="0D0D0D"/>
              </w:rPr>
              <w:t xml:space="preserve">Free School Meal Attendance remained in line with previous year at 89.1% and remains a key focus of SIP priorities next academic year. </w:t>
            </w:r>
          </w:p>
          <w:p w14:paraId="397208B5" w14:textId="77777777" w:rsidR="00794A10" w:rsidRDefault="001D47A0">
            <w:pPr>
              <w:spacing w:after="0" w:line="259" w:lineRule="auto"/>
              <w:ind w:left="0" w:firstLine="0"/>
            </w:pPr>
            <w:r>
              <w:rPr>
                <w:color w:val="0D0D0D"/>
              </w:rPr>
              <w:t xml:space="preserve"> </w:t>
            </w:r>
          </w:p>
        </w:tc>
      </w:tr>
      <w:tr w:rsidR="00794A10" w14:paraId="5C470EE0" w14:textId="77777777">
        <w:trPr>
          <w:trHeight w:val="1960"/>
        </w:trPr>
        <w:tc>
          <w:tcPr>
            <w:tcW w:w="2980" w:type="dxa"/>
            <w:tcBorders>
              <w:top w:val="single" w:sz="8" w:space="0" w:color="000000"/>
              <w:left w:val="single" w:sz="8" w:space="0" w:color="000000"/>
              <w:bottom w:val="single" w:sz="8" w:space="0" w:color="000000"/>
              <w:right w:val="single" w:sz="8" w:space="0" w:color="000000"/>
            </w:tcBorders>
          </w:tcPr>
          <w:p w14:paraId="2B14EA20" w14:textId="77777777" w:rsidR="00794A10" w:rsidRDefault="001D47A0">
            <w:pPr>
              <w:spacing w:after="0" w:line="259" w:lineRule="auto"/>
              <w:ind w:firstLine="0"/>
            </w:pPr>
            <w:r>
              <w:rPr>
                <w:color w:val="0D0D0D"/>
              </w:rPr>
              <w:t xml:space="preserve">Wider enrichment </w:t>
            </w:r>
          </w:p>
        </w:tc>
        <w:tc>
          <w:tcPr>
            <w:tcW w:w="7240" w:type="dxa"/>
            <w:tcBorders>
              <w:top w:val="single" w:sz="8" w:space="0" w:color="000000"/>
              <w:left w:val="single" w:sz="8" w:space="0" w:color="000000"/>
              <w:bottom w:val="single" w:sz="8" w:space="0" w:color="000000"/>
              <w:right w:val="single" w:sz="8" w:space="0" w:color="000000"/>
            </w:tcBorders>
          </w:tcPr>
          <w:p w14:paraId="5C668944" w14:textId="77777777" w:rsidR="00794A10" w:rsidRDefault="001D47A0">
            <w:pPr>
              <w:spacing w:after="0" w:line="240" w:lineRule="auto"/>
              <w:ind w:left="0" w:firstLine="0"/>
            </w:pPr>
            <w:r>
              <w:t xml:space="preserve">Supplementing the funding of school visitors, therefore removing barriers to access to enhanced </w:t>
            </w:r>
            <w:r>
              <w:t xml:space="preserve">opportunities </w:t>
            </w:r>
          </w:p>
          <w:p w14:paraId="64ACE605" w14:textId="77777777" w:rsidR="00794A10" w:rsidRDefault="001D47A0">
            <w:pPr>
              <w:spacing w:after="0" w:line="259" w:lineRule="auto"/>
              <w:ind w:left="0" w:firstLine="0"/>
            </w:pPr>
            <w:r>
              <w:t xml:space="preserve"> </w:t>
            </w:r>
          </w:p>
          <w:p w14:paraId="5801325E" w14:textId="77777777" w:rsidR="00794A10" w:rsidRDefault="001D47A0">
            <w:pPr>
              <w:spacing w:after="0" w:line="240" w:lineRule="auto"/>
              <w:ind w:left="0" w:firstLine="0"/>
            </w:pPr>
            <w:r>
              <w:t xml:space="preserve">Supplementing the cost of music tuition, trips, after school clubs and residential trips to enable all children to participate.  </w:t>
            </w:r>
          </w:p>
          <w:p w14:paraId="40F63736" w14:textId="77777777" w:rsidR="00794A10" w:rsidRDefault="001D47A0">
            <w:pPr>
              <w:spacing w:after="0" w:line="259" w:lineRule="auto"/>
              <w:ind w:left="0" w:firstLine="0"/>
            </w:pPr>
            <w:r>
              <w:t xml:space="preserve"> </w:t>
            </w:r>
          </w:p>
          <w:p w14:paraId="40B0DE25" w14:textId="77777777" w:rsidR="00794A10" w:rsidRDefault="001D47A0">
            <w:pPr>
              <w:spacing w:after="0" w:line="259" w:lineRule="auto"/>
              <w:ind w:left="0" w:firstLine="0"/>
            </w:pPr>
            <w:r>
              <w:t xml:space="preserve"> </w:t>
            </w:r>
          </w:p>
        </w:tc>
      </w:tr>
    </w:tbl>
    <w:p w14:paraId="2D12949F" w14:textId="77777777" w:rsidR="00794A10" w:rsidRDefault="001D47A0">
      <w:pPr>
        <w:spacing w:after="30" w:line="259" w:lineRule="auto"/>
        <w:ind w:left="0" w:firstLine="0"/>
      </w:pPr>
      <w:r>
        <w:rPr>
          <w:rFonts w:ascii="Calibri" w:eastAsia="Calibri" w:hAnsi="Calibri" w:cs="Calibri"/>
          <w:sz w:val="22"/>
        </w:rPr>
        <w:t xml:space="preserve"> </w:t>
      </w:r>
    </w:p>
    <w:p w14:paraId="3CDC6B28" w14:textId="77777777" w:rsidR="00794A10" w:rsidRDefault="001D47A0">
      <w:pPr>
        <w:pStyle w:val="Heading2"/>
        <w:ind w:left="-5"/>
      </w:pPr>
      <w:r>
        <w:t xml:space="preserve">Externally provided programmes </w:t>
      </w:r>
    </w:p>
    <w:p w14:paraId="6F07BDBD" w14:textId="77777777" w:rsidR="00794A10" w:rsidRDefault="001D47A0">
      <w:pPr>
        <w:spacing w:after="11" w:line="259" w:lineRule="auto"/>
        <w:ind w:left="0" w:firstLine="0"/>
      </w:pPr>
      <w:r>
        <w:rPr>
          <w:rFonts w:ascii="Calibri" w:eastAsia="Calibri" w:hAnsi="Calibri" w:cs="Calibri"/>
          <w:sz w:val="22"/>
        </w:rPr>
        <w:t xml:space="preserve"> </w:t>
      </w:r>
    </w:p>
    <w:p w14:paraId="1706DE32" w14:textId="77777777" w:rsidR="00794A10" w:rsidRDefault="001D47A0">
      <w:pPr>
        <w:ind w:left="-5" w:right="52"/>
      </w:pPr>
      <w:r>
        <w:t>Please include the names of any programmes that you purchased in the previous academic year. This will help us identify which ones are popular in Wales.</w:t>
      </w:r>
      <w:r>
        <w:rPr>
          <w:rFonts w:ascii="Calibri" w:eastAsia="Calibri" w:hAnsi="Calibri" w:cs="Calibri"/>
          <w:sz w:val="22"/>
        </w:rPr>
        <w:t xml:space="preserve"> </w:t>
      </w:r>
    </w:p>
    <w:tbl>
      <w:tblPr>
        <w:tblStyle w:val="TableGrid"/>
        <w:tblW w:w="10238" w:type="dxa"/>
        <w:tblInd w:w="0" w:type="dxa"/>
        <w:tblCellMar>
          <w:top w:w="61" w:type="dxa"/>
          <w:left w:w="95" w:type="dxa"/>
          <w:bottom w:w="0" w:type="dxa"/>
          <w:right w:w="115" w:type="dxa"/>
        </w:tblCellMar>
        <w:tblLook w:val="04A0" w:firstRow="1" w:lastRow="0" w:firstColumn="1" w:lastColumn="0" w:noHBand="0" w:noVBand="1"/>
      </w:tblPr>
      <w:tblGrid>
        <w:gridCol w:w="4660"/>
        <w:gridCol w:w="5578"/>
      </w:tblGrid>
      <w:tr w:rsidR="00794A10" w14:paraId="057628AA" w14:textId="77777777">
        <w:trPr>
          <w:trHeight w:val="441"/>
        </w:trPr>
        <w:tc>
          <w:tcPr>
            <w:tcW w:w="4660" w:type="dxa"/>
            <w:tcBorders>
              <w:top w:val="single" w:sz="8" w:space="0" w:color="000000"/>
              <w:left w:val="single" w:sz="8" w:space="0" w:color="000000"/>
              <w:bottom w:val="single" w:sz="8" w:space="0" w:color="000000"/>
              <w:right w:val="single" w:sz="8" w:space="0" w:color="000000"/>
            </w:tcBorders>
            <w:shd w:val="clear" w:color="auto" w:fill="DFE7ED"/>
          </w:tcPr>
          <w:p w14:paraId="7D86D23E" w14:textId="77777777" w:rsidR="00794A10" w:rsidRDefault="001D47A0">
            <w:pPr>
              <w:spacing w:after="0" w:line="259" w:lineRule="auto"/>
              <w:ind w:firstLine="0"/>
            </w:pPr>
            <w:r>
              <w:rPr>
                <w:b/>
              </w:rPr>
              <w:t>Programme</w:t>
            </w:r>
            <w:r>
              <w:rPr>
                <w:rFonts w:ascii="Calibri" w:eastAsia="Calibri" w:hAnsi="Calibri" w:cs="Calibri"/>
                <w:sz w:val="22"/>
              </w:rPr>
              <w:t xml:space="preserve"> </w:t>
            </w:r>
          </w:p>
        </w:tc>
        <w:tc>
          <w:tcPr>
            <w:tcW w:w="5578" w:type="dxa"/>
            <w:tcBorders>
              <w:top w:val="single" w:sz="8" w:space="0" w:color="000000"/>
              <w:left w:val="single" w:sz="8" w:space="0" w:color="000000"/>
              <w:bottom w:val="single" w:sz="8" w:space="0" w:color="000000"/>
              <w:right w:val="single" w:sz="8" w:space="0" w:color="000000"/>
            </w:tcBorders>
            <w:shd w:val="clear" w:color="auto" w:fill="DFE7ED"/>
          </w:tcPr>
          <w:p w14:paraId="383C8990" w14:textId="77777777" w:rsidR="00794A10" w:rsidRDefault="001D47A0">
            <w:pPr>
              <w:spacing w:after="0" w:line="259" w:lineRule="auto"/>
              <w:ind w:left="0" w:firstLine="0"/>
            </w:pPr>
            <w:r>
              <w:rPr>
                <w:b/>
              </w:rPr>
              <w:t>Provider</w:t>
            </w:r>
            <w:r>
              <w:rPr>
                <w:rFonts w:ascii="Calibri" w:eastAsia="Calibri" w:hAnsi="Calibri" w:cs="Calibri"/>
                <w:sz w:val="22"/>
              </w:rPr>
              <w:t xml:space="preserve"> </w:t>
            </w:r>
          </w:p>
        </w:tc>
      </w:tr>
      <w:tr w:rsidR="00794A10" w14:paraId="24D2FAE2" w14:textId="77777777">
        <w:trPr>
          <w:trHeight w:val="899"/>
        </w:trPr>
        <w:tc>
          <w:tcPr>
            <w:tcW w:w="4660" w:type="dxa"/>
            <w:tcBorders>
              <w:top w:val="single" w:sz="8" w:space="0" w:color="000000"/>
              <w:left w:val="single" w:sz="8" w:space="0" w:color="000000"/>
              <w:bottom w:val="single" w:sz="8" w:space="0" w:color="000000"/>
              <w:right w:val="single" w:sz="8" w:space="0" w:color="000000"/>
            </w:tcBorders>
          </w:tcPr>
          <w:p w14:paraId="2102C2F3" w14:textId="77777777" w:rsidR="00794A10" w:rsidRDefault="001D47A0">
            <w:pPr>
              <w:spacing w:after="0" w:line="259" w:lineRule="auto"/>
              <w:ind w:firstLine="0"/>
            </w:pPr>
            <w:r>
              <w:rPr>
                <w:color w:val="0D0D0D"/>
              </w:rPr>
              <w:t>Wellbeing</w:t>
            </w:r>
            <w:r>
              <w:rPr>
                <w:rFonts w:ascii="Calibri" w:eastAsia="Calibri" w:hAnsi="Calibri" w:cs="Calibri"/>
                <w:sz w:val="22"/>
              </w:rPr>
              <w:t xml:space="preserve"> </w:t>
            </w:r>
          </w:p>
        </w:tc>
        <w:tc>
          <w:tcPr>
            <w:tcW w:w="5578" w:type="dxa"/>
            <w:tcBorders>
              <w:top w:val="single" w:sz="8" w:space="0" w:color="000000"/>
              <w:left w:val="single" w:sz="8" w:space="0" w:color="000000"/>
              <w:bottom w:val="single" w:sz="8" w:space="0" w:color="000000"/>
              <w:right w:val="single" w:sz="8" w:space="0" w:color="000000"/>
            </w:tcBorders>
          </w:tcPr>
          <w:p w14:paraId="01FD98CE" w14:textId="77777777" w:rsidR="00794A10" w:rsidRDefault="001D47A0">
            <w:pPr>
              <w:spacing w:after="138" w:line="259" w:lineRule="auto"/>
              <w:ind w:left="0" w:firstLine="0"/>
            </w:pPr>
            <w:r>
              <w:rPr>
                <w:color w:val="0D0D0D"/>
              </w:rPr>
              <w:t xml:space="preserve">ELSA </w:t>
            </w:r>
          </w:p>
          <w:p w14:paraId="78DBD6F9" w14:textId="77777777" w:rsidR="00794A10" w:rsidRDefault="001D47A0">
            <w:pPr>
              <w:spacing w:after="0" w:line="259" w:lineRule="auto"/>
              <w:ind w:left="0" w:firstLine="0"/>
            </w:pPr>
            <w:r>
              <w:rPr>
                <w:color w:val="0D0D0D"/>
              </w:rPr>
              <w:t>Thrive Approach</w:t>
            </w:r>
            <w:r>
              <w:rPr>
                <w:rFonts w:ascii="Calibri" w:eastAsia="Calibri" w:hAnsi="Calibri" w:cs="Calibri"/>
                <w:sz w:val="22"/>
              </w:rPr>
              <w:t xml:space="preserve"> </w:t>
            </w:r>
          </w:p>
        </w:tc>
      </w:tr>
      <w:tr w:rsidR="00794A10" w14:paraId="4AC9D3CE" w14:textId="77777777">
        <w:trPr>
          <w:trHeight w:val="440"/>
        </w:trPr>
        <w:tc>
          <w:tcPr>
            <w:tcW w:w="4660" w:type="dxa"/>
            <w:tcBorders>
              <w:top w:val="single" w:sz="8" w:space="0" w:color="000000"/>
              <w:left w:val="single" w:sz="8" w:space="0" w:color="000000"/>
              <w:bottom w:val="single" w:sz="8" w:space="0" w:color="000000"/>
              <w:right w:val="single" w:sz="8" w:space="0" w:color="000000"/>
            </w:tcBorders>
          </w:tcPr>
          <w:p w14:paraId="4CEF7436" w14:textId="77777777" w:rsidR="00794A10" w:rsidRDefault="001D47A0">
            <w:pPr>
              <w:spacing w:after="0" w:line="259" w:lineRule="auto"/>
              <w:ind w:firstLine="0"/>
            </w:pPr>
            <w:r>
              <w:rPr>
                <w:color w:val="0D0D0D"/>
              </w:rPr>
              <w:t>Numbots and TTRS</w:t>
            </w:r>
            <w:r>
              <w:rPr>
                <w:rFonts w:ascii="Calibri" w:eastAsia="Calibri" w:hAnsi="Calibri" w:cs="Calibri"/>
                <w:sz w:val="22"/>
              </w:rPr>
              <w:t xml:space="preserve"> </w:t>
            </w:r>
          </w:p>
        </w:tc>
        <w:tc>
          <w:tcPr>
            <w:tcW w:w="5578" w:type="dxa"/>
            <w:tcBorders>
              <w:top w:val="single" w:sz="8" w:space="0" w:color="000000"/>
              <w:left w:val="single" w:sz="8" w:space="0" w:color="000000"/>
              <w:bottom w:val="single" w:sz="8" w:space="0" w:color="000000"/>
              <w:right w:val="single" w:sz="8" w:space="0" w:color="000000"/>
            </w:tcBorders>
          </w:tcPr>
          <w:p w14:paraId="194A19BB" w14:textId="77777777" w:rsidR="00794A10" w:rsidRDefault="001D47A0">
            <w:pPr>
              <w:spacing w:after="0" w:line="259" w:lineRule="auto"/>
              <w:ind w:left="0" w:firstLine="0"/>
            </w:pPr>
            <w:r>
              <w:rPr>
                <w:color w:val="0D0D0D"/>
              </w:rPr>
              <w:t>Maths Circle</w:t>
            </w:r>
            <w:r>
              <w:rPr>
                <w:rFonts w:ascii="Calibri" w:eastAsia="Calibri" w:hAnsi="Calibri" w:cs="Calibri"/>
                <w:sz w:val="22"/>
              </w:rPr>
              <w:t xml:space="preserve"> </w:t>
            </w:r>
          </w:p>
        </w:tc>
      </w:tr>
      <w:tr w:rsidR="00794A10" w14:paraId="6F61DA3F" w14:textId="77777777">
        <w:trPr>
          <w:trHeight w:val="460"/>
        </w:trPr>
        <w:tc>
          <w:tcPr>
            <w:tcW w:w="4660" w:type="dxa"/>
            <w:tcBorders>
              <w:top w:val="single" w:sz="8" w:space="0" w:color="000000"/>
              <w:left w:val="single" w:sz="8" w:space="0" w:color="000000"/>
              <w:bottom w:val="single" w:sz="8" w:space="0" w:color="000000"/>
              <w:right w:val="single" w:sz="8" w:space="0" w:color="000000"/>
            </w:tcBorders>
          </w:tcPr>
          <w:p w14:paraId="3BCF5A81" w14:textId="77777777" w:rsidR="00794A10" w:rsidRDefault="001D47A0">
            <w:pPr>
              <w:spacing w:after="0" w:line="259" w:lineRule="auto"/>
              <w:ind w:firstLine="0"/>
            </w:pPr>
            <w:r>
              <w:rPr>
                <w:color w:val="0D0D0D"/>
              </w:rPr>
              <w:t xml:space="preserve">Unlocking Letters and Sounds  </w:t>
            </w:r>
          </w:p>
        </w:tc>
        <w:tc>
          <w:tcPr>
            <w:tcW w:w="5578" w:type="dxa"/>
            <w:tcBorders>
              <w:top w:val="single" w:sz="8" w:space="0" w:color="000000"/>
              <w:left w:val="single" w:sz="8" w:space="0" w:color="000000"/>
              <w:bottom w:val="single" w:sz="8" w:space="0" w:color="000000"/>
              <w:right w:val="single" w:sz="8" w:space="0" w:color="000000"/>
            </w:tcBorders>
          </w:tcPr>
          <w:p w14:paraId="1CCFEA72" w14:textId="77777777" w:rsidR="00794A10" w:rsidRDefault="001D47A0">
            <w:pPr>
              <w:spacing w:after="0" w:line="259" w:lineRule="auto"/>
              <w:ind w:left="0" w:firstLine="0"/>
            </w:pPr>
            <w:r>
              <w:rPr>
                <w:color w:val="0D0D0D"/>
              </w:rPr>
              <w:t xml:space="preserve">Ransom </w:t>
            </w:r>
          </w:p>
        </w:tc>
      </w:tr>
      <w:tr w:rsidR="00794A10" w14:paraId="77A36B7D" w14:textId="77777777">
        <w:trPr>
          <w:trHeight w:val="440"/>
        </w:trPr>
        <w:tc>
          <w:tcPr>
            <w:tcW w:w="4660" w:type="dxa"/>
            <w:tcBorders>
              <w:top w:val="single" w:sz="8" w:space="0" w:color="000000"/>
              <w:left w:val="single" w:sz="8" w:space="0" w:color="000000"/>
              <w:bottom w:val="single" w:sz="8" w:space="0" w:color="000000"/>
              <w:right w:val="single" w:sz="8" w:space="0" w:color="000000"/>
            </w:tcBorders>
          </w:tcPr>
          <w:p w14:paraId="17FEA3FE" w14:textId="77777777" w:rsidR="00794A10" w:rsidRDefault="001D47A0">
            <w:pPr>
              <w:spacing w:after="0" w:line="259" w:lineRule="auto"/>
              <w:ind w:firstLine="0"/>
            </w:pPr>
            <w:r>
              <w:rPr>
                <w:color w:val="0D0D0D"/>
              </w:rPr>
              <w:t xml:space="preserve">Seesaw </w:t>
            </w:r>
          </w:p>
        </w:tc>
        <w:tc>
          <w:tcPr>
            <w:tcW w:w="5578" w:type="dxa"/>
            <w:tcBorders>
              <w:top w:val="single" w:sz="8" w:space="0" w:color="000000"/>
              <w:left w:val="single" w:sz="8" w:space="0" w:color="000000"/>
              <w:bottom w:val="single" w:sz="8" w:space="0" w:color="000000"/>
              <w:right w:val="single" w:sz="8" w:space="0" w:color="000000"/>
            </w:tcBorders>
          </w:tcPr>
          <w:p w14:paraId="1EE5F98D" w14:textId="77777777" w:rsidR="00794A10" w:rsidRDefault="001D47A0">
            <w:pPr>
              <w:spacing w:after="0" w:line="259" w:lineRule="auto"/>
              <w:ind w:left="0" w:firstLine="0"/>
            </w:pPr>
            <w:r>
              <w:rPr>
                <w:color w:val="0D0D0D"/>
              </w:rPr>
              <w:t xml:space="preserve">Seesaw Education  </w:t>
            </w:r>
          </w:p>
        </w:tc>
      </w:tr>
      <w:tr w:rsidR="00794A10" w14:paraId="2FEEAF6A" w14:textId="77777777">
        <w:trPr>
          <w:trHeight w:val="460"/>
        </w:trPr>
        <w:tc>
          <w:tcPr>
            <w:tcW w:w="4660" w:type="dxa"/>
            <w:tcBorders>
              <w:top w:val="single" w:sz="8" w:space="0" w:color="000000"/>
              <w:left w:val="single" w:sz="8" w:space="0" w:color="000000"/>
              <w:bottom w:val="single" w:sz="8" w:space="0" w:color="000000"/>
              <w:right w:val="single" w:sz="8" w:space="0" w:color="000000"/>
            </w:tcBorders>
          </w:tcPr>
          <w:p w14:paraId="535F8F5F" w14:textId="77777777" w:rsidR="00794A10" w:rsidRDefault="001D47A0">
            <w:pPr>
              <w:spacing w:after="0" w:line="259" w:lineRule="auto"/>
              <w:ind w:firstLine="0"/>
            </w:pPr>
            <w:r>
              <w:rPr>
                <w:color w:val="0D0D0D"/>
              </w:rPr>
              <w:t xml:space="preserve">Bristol University </w:t>
            </w:r>
          </w:p>
        </w:tc>
        <w:tc>
          <w:tcPr>
            <w:tcW w:w="5578" w:type="dxa"/>
            <w:tcBorders>
              <w:top w:val="single" w:sz="8" w:space="0" w:color="000000"/>
              <w:left w:val="single" w:sz="8" w:space="0" w:color="000000"/>
              <w:bottom w:val="single" w:sz="8" w:space="0" w:color="000000"/>
              <w:right w:val="single" w:sz="8" w:space="0" w:color="000000"/>
            </w:tcBorders>
          </w:tcPr>
          <w:p w14:paraId="140C1E2F" w14:textId="77777777" w:rsidR="00794A10" w:rsidRDefault="001D47A0">
            <w:pPr>
              <w:spacing w:after="0" w:line="259" w:lineRule="auto"/>
              <w:ind w:left="0" w:firstLine="0"/>
            </w:pPr>
            <w:r>
              <w:rPr>
                <w:color w:val="0D0D0D"/>
              </w:rPr>
              <w:t xml:space="preserve">Jane Carter and Cerys Stevens  </w:t>
            </w:r>
          </w:p>
        </w:tc>
      </w:tr>
      <w:tr w:rsidR="00794A10" w14:paraId="50D507E8" w14:textId="77777777">
        <w:trPr>
          <w:trHeight w:val="460"/>
        </w:trPr>
        <w:tc>
          <w:tcPr>
            <w:tcW w:w="4660" w:type="dxa"/>
            <w:tcBorders>
              <w:top w:val="single" w:sz="8" w:space="0" w:color="000000"/>
              <w:left w:val="single" w:sz="8" w:space="0" w:color="000000"/>
              <w:bottom w:val="single" w:sz="8" w:space="0" w:color="000000"/>
              <w:right w:val="single" w:sz="8" w:space="0" w:color="000000"/>
            </w:tcBorders>
          </w:tcPr>
          <w:p w14:paraId="72CC5424" w14:textId="77777777" w:rsidR="00794A10" w:rsidRDefault="001D47A0">
            <w:pPr>
              <w:spacing w:after="0" w:line="259" w:lineRule="auto"/>
              <w:ind w:firstLine="0"/>
            </w:pPr>
            <w:r>
              <w:rPr>
                <w:color w:val="0D0D0D"/>
              </w:rPr>
              <w:t xml:space="preserve">CSC training  </w:t>
            </w:r>
          </w:p>
        </w:tc>
        <w:tc>
          <w:tcPr>
            <w:tcW w:w="5578" w:type="dxa"/>
            <w:tcBorders>
              <w:top w:val="single" w:sz="8" w:space="0" w:color="000000"/>
              <w:left w:val="single" w:sz="8" w:space="0" w:color="000000"/>
              <w:bottom w:val="single" w:sz="8" w:space="0" w:color="000000"/>
              <w:right w:val="single" w:sz="8" w:space="0" w:color="000000"/>
            </w:tcBorders>
          </w:tcPr>
          <w:p w14:paraId="23C4D2BB" w14:textId="77777777" w:rsidR="00794A10" w:rsidRDefault="001D47A0">
            <w:pPr>
              <w:spacing w:after="0" w:line="259" w:lineRule="auto"/>
              <w:ind w:left="0" w:firstLine="0"/>
            </w:pPr>
            <w:r>
              <w:rPr>
                <w:color w:val="0D0D0D"/>
              </w:rPr>
              <w:t xml:space="preserve">Welsh Government  </w:t>
            </w:r>
          </w:p>
        </w:tc>
      </w:tr>
    </w:tbl>
    <w:p w14:paraId="179D1D0F" w14:textId="77777777" w:rsidR="00794A10" w:rsidRDefault="001D47A0">
      <w:pPr>
        <w:spacing w:after="0" w:line="259" w:lineRule="auto"/>
        <w:ind w:left="0" w:firstLine="0"/>
      </w:pPr>
      <w:r>
        <w:t xml:space="preserve"> </w:t>
      </w:r>
    </w:p>
    <w:p w14:paraId="017090C2" w14:textId="77777777" w:rsidR="00794A10" w:rsidRDefault="001D47A0">
      <w:pPr>
        <w:spacing w:after="0" w:line="259" w:lineRule="auto"/>
        <w:ind w:left="0" w:firstLine="0"/>
      </w:pPr>
      <w:r>
        <w:t xml:space="preserve"> </w:t>
      </w:r>
    </w:p>
    <w:sectPr w:rsidR="00794A10">
      <w:footerReference w:type="even" r:id="rId9"/>
      <w:footerReference w:type="default" r:id="rId10"/>
      <w:footerReference w:type="first" r:id="rId11"/>
      <w:pgSz w:w="11920" w:h="16840"/>
      <w:pgMar w:top="1450" w:right="1346" w:bottom="1710" w:left="810" w:header="720" w:footer="6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8F0FE" w14:textId="77777777" w:rsidR="001D47A0" w:rsidRDefault="001D47A0">
      <w:pPr>
        <w:spacing w:after="0" w:line="240" w:lineRule="auto"/>
      </w:pPr>
      <w:r>
        <w:separator/>
      </w:r>
    </w:p>
  </w:endnote>
  <w:endnote w:type="continuationSeparator" w:id="0">
    <w:p w14:paraId="7F951692" w14:textId="77777777" w:rsidR="001D47A0" w:rsidRDefault="001D4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AE6D5" w14:textId="77777777" w:rsidR="00794A10" w:rsidRDefault="001D47A0">
    <w:pPr>
      <w:spacing w:after="0" w:line="259" w:lineRule="auto"/>
      <w:ind w:left="0" w:right="108"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C363A7E" w14:textId="77777777" w:rsidR="00794A10" w:rsidRDefault="001D47A0">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FBBED" w14:textId="77777777" w:rsidR="00794A10" w:rsidRDefault="001D47A0">
    <w:pPr>
      <w:spacing w:after="0" w:line="259" w:lineRule="auto"/>
      <w:ind w:left="0" w:right="108"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B0938C7" w14:textId="77777777" w:rsidR="00794A10" w:rsidRDefault="001D47A0">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1E0CC" w14:textId="77777777" w:rsidR="00794A10" w:rsidRDefault="001D47A0">
    <w:pPr>
      <w:spacing w:after="0" w:line="259" w:lineRule="auto"/>
      <w:ind w:left="0" w:right="108"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6419D59D" w14:textId="77777777" w:rsidR="00794A10" w:rsidRDefault="001D47A0">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EE0D7" w14:textId="77777777" w:rsidR="001D47A0" w:rsidRDefault="001D47A0">
      <w:pPr>
        <w:spacing w:after="0" w:line="240" w:lineRule="auto"/>
      </w:pPr>
      <w:r>
        <w:separator/>
      </w:r>
    </w:p>
  </w:footnote>
  <w:footnote w:type="continuationSeparator" w:id="0">
    <w:p w14:paraId="715B6E2B" w14:textId="77777777" w:rsidR="001D47A0" w:rsidRDefault="001D47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A0CD6"/>
    <w:multiLevelType w:val="hybridMultilevel"/>
    <w:tmpl w:val="2FD2E238"/>
    <w:lvl w:ilvl="0" w:tplc="1FA6983A">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58E858">
      <w:start w:val="1"/>
      <w:numFmt w:val="bullet"/>
      <w:lvlText w:val="o"/>
      <w:lvlJc w:val="left"/>
      <w:pPr>
        <w:ind w:left="11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36B20A">
      <w:start w:val="1"/>
      <w:numFmt w:val="bullet"/>
      <w:lvlText w:val="▪"/>
      <w:lvlJc w:val="left"/>
      <w:pPr>
        <w:ind w:left="19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098BDB0">
      <w:start w:val="1"/>
      <w:numFmt w:val="bullet"/>
      <w:lvlText w:val="•"/>
      <w:lvlJc w:val="left"/>
      <w:pPr>
        <w:ind w:left="26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005D40">
      <w:start w:val="1"/>
      <w:numFmt w:val="bullet"/>
      <w:lvlText w:val="o"/>
      <w:lvlJc w:val="left"/>
      <w:pPr>
        <w:ind w:left="3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AD0E7F4">
      <w:start w:val="1"/>
      <w:numFmt w:val="bullet"/>
      <w:lvlText w:val="▪"/>
      <w:lvlJc w:val="left"/>
      <w:pPr>
        <w:ind w:left="4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6FC2D28">
      <w:start w:val="1"/>
      <w:numFmt w:val="bullet"/>
      <w:lvlText w:val="•"/>
      <w:lvlJc w:val="left"/>
      <w:pPr>
        <w:ind w:left="4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BEDAB8">
      <w:start w:val="1"/>
      <w:numFmt w:val="bullet"/>
      <w:lvlText w:val="o"/>
      <w:lvlJc w:val="left"/>
      <w:pPr>
        <w:ind w:left="5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026C602">
      <w:start w:val="1"/>
      <w:numFmt w:val="bullet"/>
      <w:lvlText w:val="▪"/>
      <w:lvlJc w:val="left"/>
      <w:pPr>
        <w:ind w:left="6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9885DD8"/>
    <w:multiLevelType w:val="hybridMultilevel"/>
    <w:tmpl w:val="FA7AB84E"/>
    <w:lvl w:ilvl="0" w:tplc="13ECB4C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32E5F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9F2F69A">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A4C1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B63B0C">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8AE5A3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EDEBDF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A9871A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47818F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02938310">
    <w:abstractNumId w:val="1"/>
  </w:num>
  <w:num w:numId="2" w16cid:durableId="1036547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A10"/>
    <w:rsid w:val="001D47A0"/>
    <w:rsid w:val="003135A0"/>
    <w:rsid w:val="003F0A02"/>
    <w:rsid w:val="00794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7A0CA"/>
  <w15:docId w15:val="{74265F0B-297F-42D0-9524-96DEAF85B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50"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sz w:val="27"/>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7"/>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1819</Words>
  <Characters>10371</Characters>
  <Application>Microsoft Office Word</Application>
  <DocSecurity>4</DocSecurity>
  <Lines>86</Lines>
  <Paragraphs>24</Paragraphs>
  <ScaleCrop>false</ScaleCrop>
  <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Development Grant WPS 26-27.docx</dc:title>
  <dc:subject/>
  <dc:creator>S Hawkins (Whitchurch Primary School)</dc:creator>
  <cp:keywords/>
  <cp:lastModifiedBy>S Hawkins (Whitchurch Primary School)</cp:lastModifiedBy>
  <cp:revision>2</cp:revision>
  <dcterms:created xsi:type="dcterms:W3CDTF">2026-09-29T06:57:00Z</dcterms:created>
  <dcterms:modified xsi:type="dcterms:W3CDTF">2026-09-29T06:57:00Z</dcterms:modified>
</cp:coreProperties>
</file>